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40F" w:rsidRPr="00F2068A" w:rsidRDefault="0072540F" w:rsidP="00AA2CA6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КУРГАНСКАЯ  ОБЛАСТЬ</w:t>
      </w:r>
    </w:p>
    <w:p w:rsidR="0072540F" w:rsidRPr="00F2068A" w:rsidRDefault="0072540F" w:rsidP="00AA2CA6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ВАРГАШИНСКИЙ РАЙОН</w:t>
      </w:r>
    </w:p>
    <w:p w:rsidR="0072540F" w:rsidRPr="00F2068A" w:rsidRDefault="008F4ED2" w:rsidP="00AA2CA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ЮЖНЫЙ</w:t>
      </w:r>
      <w:r w:rsidR="0072540F" w:rsidRPr="00F2068A">
        <w:rPr>
          <w:b/>
          <w:sz w:val="28"/>
          <w:szCs w:val="28"/>
        </w:rPr>
        <w:t xml:space="preserve"> СЕЛЬСОВЕТ</w:t>
      </w:r>
    </w:p>
    <w:p w:rsidR="0072540F" w:rsidRPr="00F2068A" w:rsidRDefault="008F4ED2" w:rsidP="00AA2CA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ЮЖНАЯ</w:t>
      </w:r>
      <w:r w:rsidR="0072540F" w:rsidRPr="00F2068A">
        <w:rPr>
          <w:b/>
          <w:sz w:val="28"/>
          <w:szCs w:val="28"/>
        </w:rPr>
        <w:t xml:space="preserve"> СЕЛЬСКАЯ  ДУМА</w:t>
      </w:r>
    </w:p>
    <w:p w:rsidR="0072540F" w:rsidRPr="00F2068A" w:rsidRDefault="0072540F" w:rsidP="00AA2CA6">
      <w:pPr>
        <w:ind w:firstLine="567"/>
        <w:rPr>
          <w:b/>
          <w:sz w:val="28"/>
          <w:szCs w:val="28"/>
        </w:rPr>
      </w:pPr>
    </w:p>
    <w:p w:rsidR="0072540F" w:rsidRPr="00F2068A" w:rsidRDefault="0072540F" w:rsidP="00AA2CA6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Р Е Ш Е Н И Е</w:t>
      </w:r>
    </w:p>
    <w:p w:rsidR="0072540F" w:rsidRPr="00F2068A" w:rsidRDefault="0072540F" w:rsidP="00AA2CA6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 </w:t>
      </w:r>
    </w:p>
    <w:p w:rsidR="0072540F" w:rsidRPr="00F2068A" w:rsidRDefault="0072540F" w:rsidP="00AA2CA6">
      <w:pPr>
        <w:ind w:firstLine="567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от </w:t>
      </w:r>
      <w:r w:rsidR="000A204E">
        <w:rPr>
          <w:b/>
          <w:sz w:val="28"/>
          <w:szCs w:val="28"/>
        </w:rPr>
        <w:t xml:space="preserve">30 апреля 2021 </w:t>
      </w:r>
      <w:proofErr w:type="gramStart"/>
      <w:r w:rsidR="000A204E">
        <w:rPr>
          <w:b/>
          <w:sz w:val="28"/>
          <w:szCs w:val="28"/>
        </w:rPr>
        <w:t xml:space="preserve">года </w:t>
      </w:r>
      <w:r w:rsidRPr="00F2068A">
        <w:rPr>
          <w:b/>
          <w:sz w:val="28"/>
          <w:szCs w:val="28"/>
        </w:rPr>
        <w:t xml:space="preserve"> №</w:t>
      </w:r>
      <w:proofErr w:type="gramEnd"/>
      <w:r w:rsidR="000A204E">
        <w:rPr>
          <w:b/>
          <w:sz w:val="28"/>
          <w:szCs w:val="28"/>
        </w:rPr>
        <w:t xml:space="preserve"> 5</w:t>
      </w:r>
    </w:p>
    <w:p w:rsidR="0072540F" w:rsidRPr="00F2068A" w:rsidRDefault="0072540F" w:rsidP="00AA2CA6">
      <w:pPr>
        <w:ind w:firstLine="567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с. Дубровное</w:t>
      </w:r>
    </w:p>
    <w:p w:rsidR="0072540F" w:rsidRPr="00F2068A" w:rsidRDefault="0072540F" w:rsidP="00AA2CA6">
      <w:pPr>
        <w:ind w:firstLine="567"/>
        <w:rPr>
          <w:b/>
          <w:sz w:val="28"/>
          <w:szCs w:val="28"/>
        </w:rPr>
      </w:pPr>
    </w:p>
    <w:p w:rsidR="00F2068A" w:rsidRPr="00F2068A" w:rsidRDefault="0072540F" w:rsidP="00AA2CA6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О проведении публичных</w:t>
      </w:r>
      <w:r w:rsidR="00F2068A">
        <w:rPr>
          <w:b/>
          <w:sz w:val="28"/>
          <w:szCs w:val="28"/>
        </w:rPr>
        <w:t xml:space="preserve"> </w:t>
      </w:r>
      <w:r w:rsidRPr="00F2068A">
        <w:rPr>
          <w:b/>
          <w:sz w:val="28"/>
          <w:szCs w:val="28"/>
        </w:rPr>
        <w:t xml:space="preserve">слушаний по проекту </w:t>
      </w:r>
      <w:r w:rsidR="00F2068A" w:rsidRPr="00F2068A">
        <w:rPr>
          <w:b/>
          <w:sz w:val="28"/>
          <w:szCs w:val="28"/>
        </w:rPr>
        <w:t xml:space="preserve">решения </w:t>
      </w:r>
      <w:r w:rsidR="008F4ED2">
        <w:rPr>
          <w:b/>
          <w:sz w:val="28"/>
          <w:szCs w:val="28"/>
        </w:rPr>
        <w:t>Южной</w:t>
      </w:r>
      <w:r w:rsidR="00F2068A" w:rsidRPr="00F2068A">
        <w:rPr>
          <w:b/>
          <w:sz w:val="28"/>
          <w:szCs w:val="28"/>
        </w:rPr>
        <w:t xml:space="preserve"> сельской Думы «</w:t>
      </w:r>
      <w:r w:rsidR="00F2068A" w:rsidRPr="00F2068A">
        <w:rPr>
          <w:b/>
          <w:color w:val="000000"/>
          <w:sz w:val="28"/>
          <w:szCs w:val="28"/>
        </w:rPr>
        <w:t xml:space="preserve">О внесении изменений и дополнений </w:t>
      </w:r>
    </w:p>
    <w:p w:rsidR="0072540F" w:rsidRPr="00F2068A" w:rsidRDefault="00F2068A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F2068A">
        <w:rPr>
          <w:b/>
          <w:color w:val="000000"/>
          <w:sz w:val="28"/>
          <w:szCs w:val="28"/>
        </w:rPr>
        <w:t xml:space="preserve">в Устав </w:t>
      </w:r>
      <w:r w:rsidR="008F4ED2">
        <w:rPr>
          <w:b/>
          <w:color w:val="000000"/>
          <w:sz w:val="28"/>
          <w:szCs w:val="28"/>
        </w:rPr>
        <w:t>Южного</w:t>
      </w:r>
      <w:r w:rsidRPr="00F2068A">
        <w:rPr>
          <w:b/>
          <w:color w:val="000000"/>
          <w:sz w:val="28"/>
          <w:szCs w:val="28"/>
        </w:rPr>
        <w:t xml:space="preserve"> сельсовета </w:t>
      </w:r>
      <w:r>
        <w:rPr>
          <w:b/>
          <w:color w:val="000000"/>
          <w:sz w:val="28"/>
          <w:szCs w:val="28"/>
        </w:rPr>
        <w:t xml:space="preserve"> </w:t>
      </w:r>
      <w:r w:rsidRPr="00F2068A">
        <w:rPr>
          <w:b/>
          <w:color w:val="000000"/>
          <w:sz w:val="28"/>
          <w:szCs w:val="28"/>
        </w:rPr>
        <w:t>Варгашинского района Курганской области»</w:t>
      </w:r>
    </w:p>
    <w:p w:rsidR="0072540F" w:rsidRPr="00F2068A" w:rsidRDefault="0072540F" w:rsidP="00AA2CA6">
      <w:pPr>
        <w:ind w:firstLine="567"/>
        <w:jc w:val="both"/>
        <w:rPr>
          <w:b/>
          <w:sz w:val="28"/>
          <w:szCs w:val="28"/>
        </w:rPr>
      </w:pPr>
    </w:p>
    <w:p w:rsidR="0072540F" w:rsidRPr="00F2068A" w:rsidRDefault="0072540F" w:rsidP="00AA2CA6">
      <w:pPr>
        <w:ind w:firstLine="567"/>
        <w:jc w:val="both"/>
        <w:rPr>
          <w:b/>
          <w:sz w:val="28"/>
          <w:szCs w:val="28"/>
        </w:rPr>
      </w:pPr>
      <w:r w:rsidRPr="00F2068A">
        <w:rPr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в целях реализации права граждан на осуществление местного самоуправления, на основании Порядка организации и проведения публичных слушаний в </w:t>
      </w:r>
      <w:r w:rsidR="008F4ED2">
        <w:rPr>
          <w:sz w:val="28"/>
          <w:szCs w:val="28"/>
        </w:rPr>
        <w:t>Южном</w:t>
      </w:r>
      <w:r w:rsidRPr="00F2068A">
        <w:rPr>
          <w:sz w:val="28"/>
          <w:szCs w:val="28"/>
        </w:rPr>
        <w:t xml:space="preserve"> сельсовете, утвержденного </w:t>
      </w:r>
      <w:proofErr w:type="gramStart"/>
      <w:r w:rsidRPr="00F2068A">
        <w:rPr>
          <w:sz w:val="28"/>
          <w:szCs w:val="28"/>
        </w:rPr>
        <w:t xml:space="preserve">решением  </w:t>
      </w:r>
      <w:r w:rsidR="008F4ED2">
        <w:rPr>
          <w:sz w:val="28"/>
          <w:szCs w:val="28"/>
        </w:rPr>
        <w:t>Южной</w:t>
      </w:r>
      <w:proofErr w:type="gramEnd"/>
      <w:r w:rsidRPr="00F2068A">
        <w:rPr>
          <w:sz w:val="28"/>
          <w:szCs w:val="28"/>
        </w:rPr>
        <w:t xml:space="preserve"> сельской Думы от </w:t>
      </w:r>
      <w:r w:rsidR="000A204E">
        <w:rPr>
          <w:sz w:val="28"/>
          <w:szCs w:val="28"/>
        </w:rPr>
        <w:t>25 марта 2019 года</w:t>
      </w:r>
      <w:r w:rsidRPr="00F2068A">
        <w:rPr>
          <w:sz w:val="28"/>
          <w:szCs w:val="28"/>
        </w:rPr>
        <w:t xml:space="preserve"> №</w:t>
      </w:r>
      <w:r w:rsidR="000A204E">
        <w:rPr>
          <w:sz w:val="28"/>
          <w:szCs w:val="28"/>
        </w:rPr>
        <w:t xml:space="preserve"> 25</w:t>
      </w:r>
      <w:r w:rsidRPr="00F2068A">
        <w:rPr>
          <w:sz w:val="28"/>
          <w:szCs w:val="28"/>
        </w:rPr>
        <w:t xml:space="preserve">,   </w:t>
      </w:r>
      <w:r w:rsidR="008F4ED2">
        <w:rPr>
          <w:sz w:val="28"/>
          <w:szCs w:val="28"/>
        </w:rPr>
        <w:t>Южная</w:t>
      </w:r>
      <w:r w:rsidRPr="00F2068A">
        <w:rPr>
          <w:b/>
          <w:sz w:val="28"/>
          <w:szCs w:val="28"/>
        </w:rPr>
        <w:t xml:space="preserve"> </w:t>
      </w:r>
      <w:r w:rsidRPr="002F0584">
        <w:rPr>
          <w:sz w:val="28"/>
          <w:szCs w:val="28"/>
        </w:rPr>
        <w:t>сельская Дума</w:t>
      </w:r>
      <w:r w:rsidR="002F0584" w:rsidRPr="002F0584">
        <w:rPr>
          <w:sz w:val="28"/>
          <w:szCs w:val="28"/>
        </w:rPr>
        <w:t xml:space="preserve"> </w:t>
      </w:r>
      <w:r w:rsidRPr="002F0584">
        <w:rPr>
          <w:sz w:val="28"/>
          <w:szCs w:val="28"/>
        </w:rPr>
        <w:t>решила:</w:t>
      </w:r>
    </w:p>
    <w:p w:rsidR="0072540F" w:rsidRPr="00F2068A" w:rsidRDefault="0072540F" w:rsidP="00AA2CA6">
      <w:pPr>
        <w:ind w:firstLine="567"/>
        <w:jc w:val="both"/>
        <w:rPr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1.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Назначить на </w:t>
      </w:r>
      <w:r w:rsidR="0065280A">
        <w:rPr>
          <w:sz w:val="28"/>
          <w:szCs w:val="28"/>
        </w:rPr>
        <w:t>1</w:t>
      </w:r>
      <w:r w:rsidR="00AA2CA6">
        <w:rPr>
          <w:sz w:val="28"/>
          <w:szCs w:val="28"/>
        </w:rPr>
        <w:t>9 мая</w:t>
      </w:r>
      <w:r w:rsidR="001C5187">
        <w:rPr>
          <w:sz w:val="28"/>
          <w:szCs w:val="28"/>
        </w:rPr>
        <w:t xml:space="preserve"> 202</w:t>
      </w:r>
      <w:r w:rsidR="0065280A">
        <w:rPr>
          <w:sz w:val="28"/>
          <w:szCs w:val="28"/>
        </w:rPr>
        <w:t>1</w:t>
      </w:r>
      <w:r w:rsidRPr="00F2068A">
        <w:rPr>
          <w:sz w:val="28"/>
          <w:szCs w:val="28"/>
        </w:rPr>
        <w:t xml:space="preserve"> года публичные слушания по проекту </w:t>
      </w:r>
      <w:r w:rsidR="002F0584">
        <w:rPr>
          <w:sz w:val="28"/>
          <w:szCs w:val="28"/>
        </w:rPr>
        <w:t xml:space="preserve">решения </w:t>
      </w:r>
      <w:r w:rsidR="008F4ED2">
        <w:rPr>
          <w:sz w:val="28"/>
          <w:szCs w:val="28"/>
        </w:rPr>
        <w:t>Южной</w:t>
      </w:r>
      <w:r w:rsidR="002F0584">
        <w:rPr>
          <w:sz w:val="28"/>
          <w:szCs w:val="28"/>
        </w:rPr>
        <w:t xml:space="preserve"> сельской Думы «О внесении изменений и дополнений в </w:t>
      </w:r>
      <w:r w:rsidRPr="00F2068A">
        <w:rPr>
          <w:sz w:val="28"/>
          <w:szCs w:val="28"/>
        </w:rPr>
        <w:t xml:space="preserve">Устав </w:t>
      </w:r>
      <w:r w:rsidR="008F4ED2">
        <w:rPr>
          <w:sz w:val="28"/>
          <w:szCs w:val="28"/>
        </w:rPr>
        <w:t>Южного</w:t>
      </w:r>
      <w:r w:rsidRPr="00F2068A">
        <w:rPr>
          <w:sz w:val="28"/>
          <w:szCs w:val="28"/>
        </w:rPr>
        <w:t xml:space="preserve"> сельсовета Варгашин</w:t>
      </w:r>
      <w:r w:rsidR="008E6F76" w:rsidRPr="00F2068A">
        <w:rPr>
          <w:sz w:val="28"/>
          <w:szCs w:val="28"/>
        </w:rPr>
        <w:t>ского района Курганской области</w:t>
      </w:r>
      <w:r w:rsidR="002F0584">
        <w:rPr>
          <w:sz w:val="28"/>
          <w:szCs w:val="28"/>
        </w:rPr>
        <w:t>»</w:t>
      </w:r>
      <w:r w:rsidRPr="00F2068A">
        <w:rPr>
          <w:sz w:val="28"/>
          <w:szCs w:val="28"/>
        </w:rPr>
        <w:t xml:space="preserve"> (далее – публичные слушания) согласно приложению 1 к настоящему решению.</w:t>
      </w:r>
    </w:p>
    <w:p w:rsidR="0072540F" w:rsidRPr="00F2068A" w:rsidRDefault="0072540F" w:rsidP="00AA2CA6">
      <w:pPr>
        <w:ind w:firstLine="567"/>
        <w:jc w:val="both"/>
        <w:rPr>
          <w:b/>
          <w:sz w:val="28"/>
          <w:szCs w:val="28"/>
        </w:rPr>
      </w:pPr>
      <w:r w:rsidRPr="00F2068A">
        <w:rPr>
          <w:sz w:val="28"/>
          <w:szCs w:val="28"/>
        </w:rPr>
        <w:tab/>
        <w:t xml:space="preserve">2. Установить время проведения публичных слушаний 14.00 часов по местному времени. </w:t>
      </w:r>
    </w:p>
    <w:p w:rsidR="0072540F" w:rsidRPr="00F2068A" w:rsidRDefault="0072540F" w:rsidP="00AA2CA6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3.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Определить местом проведения публичных слушаний </w:t>
      </w:r>
      <w:r w:rsidR="007F29E6" w:rsidRPr="00F2068A">
        <w:rPr>
          <w:sz w:val="28"/>
          <w:szCs w:val="28"/>
        </w:rPr>
        <w:t>помещение Южной сельской Думы, расположенное по адресу: Курганская область, Варгашинский район, с. Дубровное, ул.Новая, 12-Б.</w:t>
      </w:r>
    </w:p>
    <w:p w:rsidR="0072540F" w:rsidRPr="00F2068A" w:rsidRDefault="0072540F" w:rsidP="00AA2CA6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4.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>Утвердить состав рабочей группы по подготовке и проведению публичных слушаний (далее – рабочая группа) согласно приложению 2 к настоящему решению.</w:t>
      </w:r>
    </w:p>
    <w:p w:rsidR="00FE45A0" w:rsidRPr="00F2068A" w:rsidRDefault="0072540F" w:rsidP="00AA2CA6">
      <w:pPr>
        <w:ind w:firstLine="567"/>
        <w:jc w:val="both"/>
        <w:rPr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5.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Установить, что предложения и замечания по проекту </w:t>
      </w:r>
      <w:r w:rsidR="009458A1" w:rsidRPr="009458A1">
        <w:rPr>
          <w:sz w:val="28"/>
          <w:szCs w:val="28"/>
        </w:rPr>
        <w:t xml:space="preserve">решения Южной сельской Думы «О внесении изменений и дополнений в Устав Южного сельсовета Варгашинского района Курганской области» </w:t>
      </w:r>
      <w:r w:rsidRPr="00F2068A">
        <w:rPr>
          <w:sz w:val="28"/>
          <w:szCs w:val="28"/>
        </w:rPr>
        <w:t xml:space="preserve">принимаются рабочей группой до </w:t>
      </w:r>
      <w:r w:rsidR="00AA2CA6">
        <w:rPr>
          <w:sz w:val="28"/>
          <w:szCs w:val="28"/>
        </w:rPr>
        <w:t>19 мая</w:t>
      </w:r>
      <w:r w:rsidR="001C5187">
        <w:rPr>
          <w:sz w:val="28"/>
          <w:szCs w:val="28"/>
        </w:rPr>
        <w:t xml:space="preserve"> 202</w:t>
      </w:r>
      <w:r w:rsidR="0065280A">
        <w:rPr>
          <w:sz w:val="28"/>
          <w:szCs w:val="28"/>
        </w:rPr>
        <w:t>1</w:t>
      </w:r>
      <w:r w:rsidRPr="00F2068A">
        <w:rPr>
          <w:sz w:val="28"/>
          <w:szCs w:val="28"/>
        </w:rPr>
        <w:t xml:space="preserve"> года в </w:t>
      </w:r>
      <w:r w:rsidR="007F29E6" w:rsidRPr="00F2068A">
        <w:rPr>
          <w:sz w:val="28"/>
          <w:szCs w:val="28"/>
        </w:rPr>
        <w:t>помещени</w:t>
      </w:r>
      <w:r w:rsidR="007F29E6">
        <w:rPr>
          <w:sz w:val="28"/>
          <w:szCs w:val="28"/>
        </w:rPr>
        <w:t>и</w:t>
      </w:r>
      <w:r w:rsidR="007F29E6" w:rsidRPr="00F2068A">
        <w:rPr>
          <w:sz w:val="28"/>
          <w:szCs w:val="28"/>
        </w:rPr>
        <w:t xml:space="preserve"> Южной сельской Думы, расположенно</w:t>
      </w:r>
      <w:r w:rsidR="007F29E6">
        <w:rPr>
          <w:sz w:val="28"/>
          <w:szCs w:val="28"/>
        </w:rPr>
        <w:t>м</w:t>
      </w:r>
      <w:r w:rsidR="007F29E6" w:rsidRPr="00F2068A">
        <w:rPr>
          <w:sz w:val="28"/>
          <w:szCs w:val="28"/>
        </w:rPr>
        <w:t xml:space="preserve"> по адресу: Курганская область, Варгашинский район, с. Дубровное, ул.Новая, </w:t>
      </w:r>
      <w:r w:rsidR="007F29E6">
        <w:rPr>
          <w:sz w:val="28"/>
          <w:szCs w:val="28"/>
        </w:rPr>
        <w:t>12-</w:t>
      </w:r>
      <w:proofErr w:type="gramStart"/>
      <w:r w:rsidR="007F29E6">
        <w:rPr>
          <w:sz w:val="28"/>
          <w:szCs w:val="28"/>
        </w:rPr>
        <w:t>Б</w:t>
      </w:r>
      <w:r w:rsidRPr="00F2068A">
        <w:rPr>
          <w:sz w:val="28"/>
          <w:szCs w:val="28"/>
        </w:rPr>
        <w:t>,  режим</w:t>
      </w:r>
      <w:proofErr w:type="gramEnd"/>
      <w:r w:rsidRPr="00F2068A">
        <w:rPr>
          <w:sz w:val="28"/>
          <w:szCs w:val="28"/>
        </w:rPr>
        <w:t xml:space="preserve"> работы: понедельник-пятница с 8.00 часов до 16.00 часов.</w:t>
      </w:r>
    </w:p>
    <w:p w:rsidR="0072540F" w:rsidRPr="00F2068A" w:rsidRDefault="002F0584" w:rsidP="00AA2CA6">
      <w:pPr>
        <w:ind w:firstLine="567"/>
        <w:jc w:val="both"/>
        <w:rPr>
          <w:sz w:val="28"/>
          <w:szCs w:val="28"/>
        </w:rPr>
      </w:pPr>
      <w:r w:rsidRPr="002F0584">
        <w:rPr>
          <w:sz w:val="28"/>
          <w:szCs w:val="28"/>
        </w:rPr>
        <w:t>6</w:t>
      </w:r>
      <w:r w:rsidR="0072540F" w:rsidRPr="00F2068A">
        <w:rPr>
          <w:sz w:val="28"/>
          <w:szCs w:val="28"/>
        </w:rPr>
        <w:t>.</w:t>
      </w:r>
      <w:r w:rsidR="0072540F" w:rsidRPr="00F2068A">
        <w:rPr>
          <w:b/>
          <w:sz w:val="28"/>
          <w:szCs w:val="28"/>
        </w:rPr>
        <w:t xml:space="preserve"> </w:t>
      </w:r>
      <w:r w:rsidR="0072540F" w:rsidRPr="00F2068A">
        <w:rPr>
          <w:sz w:val="28"/>
          <w:szCs w:val="28"/>
        </w:rPr>
        <w:t xml:space="preserve">Настоящее решение опубликовать в Информационном бюллетене </w:t>
      </w:r>
      <w:r w:rsidR="008F4ED2">
        <w:rPr>
          <w:sz w:val="28"/>
          <w:szCs w:val="28"/>
        </w:rPr>
        <w:t>Южного</w:t>
      </w:r>
      <w:r w:rsidR="001C5187">
        <w:rPr>
          <w:sz w:val="28"/>
          <w:szCs w:val="28"/>
        </w:rPr>
        <w:t xml:space="preserve"> сельсовета</w:t>
      </w:r>
      <w:r w:rsidR="0072540F" w:rsidRPr="00F2068A">
        <w:rPr>
          <w:sz w:val="28"/>
          <w:szCs w:val="28"/>
        </w:rPr>
        <w:t>.</w:t>
      </w:r>
    </w:p>
    <w:p w:rsidR="0072540F" w:rsidRPr="00F2068A" w:rsidRDefault="0072540F" w:rsidP="00AA2CA6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="002F0584">
        <w:rPr>
          <w:sz w:val="28"/>
          <w:szCs w:val="28"/>
        </w:rPr>
        <w:t>7</w:t>
      </w:r>
      <w:r w:rsidRPr="00F2068A">
        <w:rPr>
          <w:sz w:val="28"/>
          <w:szCs w:val="28"/>
        </w:rPr>
        <w:t>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8F4ED2">
        <w:rPr>
          <w:sz w:val="28"/>
          <w:szCs w:val="28"/>
        </w:rPr>
        <w:t>Южной</w:t>
      </w:r>
      <w:r w:rsidRPr="00F2068A">
        <w:rPr>
          <w:sz w:val="28"/>
          <w:szCs w:val="28"/>
        </w:rPr>
        <w:t xml:space="preserve"> сельской Думы.</w:t>
      </w:r>
    </w:p>
    <w:p w:rsidR="0072540F" w:rsidRPr="00F2068A" w:rsidRDefault="0072540F" w:rsidP="00AA2CA6">
      <w:pPr>
        <w:ind w:firstLine="567"/>
        <w:jc w:val="both"/>
        <w:rPr>
          <w:sz w:val="28"/>
          <w:szCs w:val="28"/>
        </w:rPr>
      </w:pPr>
    </w:p>
    <w:p w:rsidR="0072540F" w:rsidRDefault="000A204E" w:rsidP="000A204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72540F" w:rsidRPr="00F2068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2540F" w:rsidRPr="00F2068A">
        <w:rPr>
          <w:sz w:val="28"/>
          <w:szCs w:val="28"/>
        </w:rPr>
        <w:t xml:space="preserve"> </w:t>
      </w:r>
      <w:r w:rsidR="008F4ED2">
        <w:rPr>
          <w:sz w:val="28"/>
          <w:szCs w:val="28"/>
        </w:rPr>
        <w:t>Южной</w:t>
      </w:r>
      <w:r w:rsidR="0072540F" w:rsidRPr="00F2068A">
        <w:rPr>
          <w:sz w:val="28"/>
          <w:szCs w:val="28"/>
        </w:rPr>
        <w:t xml:space="preserve"> сельской Думы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Е.Ю.Щеколова</w:t>
      </w:r>
      <w:proofErr w:type="spellEnd"/>
      <w:r w:rsidR="0072540F" w:rsidRPr="00F2068A">
        <w:rPr>
          <w:sz w:val="28"/>
          <w:szCs w:val="28"/>
        </w:rPr>
        <w:t xml:space="preserve">    </w:t>
      </w:r>
      <w:r w:rsidR="001C5187">
        <w:rPr>
          <w:sz w:val="28"/>
          <w:szCs w:val="28"/>
        </w:rPr>
        <w:t xml:space="preserve">                             </w:t>
      </w:r>
    </w:p>
    <w:p w:rsidR="008F4ED2" w:rsidRPr="00F2068A" w:rsidRDefault="008F4ED2" w:rsidP="00AA2CA6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0B4C" w:rsidRPr="00F2068A" w:rsidTr="0072540F">
        <w:tc>
          <w:tcPr>
            <w:tcW w:w="4785" w:type="dxa"/>
          </w:tcPr>
          <w:p w:rsidR="00DB0B4C" w:rsidRPr="00F2068A" w:rsidRDefault="00DB0B4C" w:rsidP="00AA2CA6">
            <w:pPr>
              <w:tabs>
                <w:tab w:val="center" w:pos="4677"/>
                <w:tab w:val="right" w:pos="9355"/>
              </w:tabs>
              <w:ind w:firstLine="567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2068A" w:rsidRPr="00F2068A" w:rsidRDefault="00F2068A" w:rsidP="00AA2CA6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F2068A" w:rsidRPr="00F2068A" w:rsidRDefault="00DB0B4C" w:rsidP="00AA2CA6">
            <w:pPr>
              <w:ind w:firstLine="567"/>
              <w:jc w:val="both"/>
              <w:rPr>
                <w:sz w:val="24"/>
                <w:szCs w:val="24"/>
              </w:rPr>
            </w:pPr>
            <w:r w:rsidRPr="00F2068A">
              <w:rPr>
                <w:sz w:val="24"/>
                <w:szCs w:val="24"/>
              </w:rPr>
              <w:t xml:space="preserve">Приложение 1 к решению </w:t>
            </w:r>
            <w:r w:rsidR="008F4ED2">
              <w:rPr>
                <w:sz w:val="24"/>
                <w:szCs w:val="24"/>
              </w:rPr>
              <w:t>Южной</w:t>
            </w:r>
            <w:r w:rsidRPr="00F2068A">
              <w:rPr>
                <w:sz w:val="24"/>
                <w:szCs w:val="24"/>
              </w:rPr>
              <w:t xml:space="preserve"> сельской Думы от </w:t>
            </w:r>
            <w:r w:rsidR="000A204E">
              <w:rPr>
                <w:sz w:val="24"/>
                <w:szCs w:val="24"/>
              </w:rPr>
              <w:t>30 апреля 2021 г</w:t>
            </w:r>
            <w:r w:rsidRPr="00F2068A">
              <w:rPr>
                <w:sz w:val="24"/>
                <w:szCs w:val="24"/>
              </w:rPr>
              <w:t xml:space="preserve"> № </w:t>
            </w:r>
            <w:r w:rsidR="000A204E">
              <w:rPr>
                <w:sz w:val="24"/>
                <w:szCs w:val="24"/>
              </w:rPr>
              <w:t>5</w:t>
            </w:r>
            <w:r w:rsidRPr="00F2068A">
              <w:rPr>
                <w:sz w:val="24"/>
                <w:szCs w:val="24"/>
              </w:rPr>
              <w:t xml:space="preserve"> </w:t>
            </w:r>
            <w:r w:rsidR="00F2068A">
              <w:rPr>
                <w:sz w:val="24"/>
                <w:szCs w:val="24"/>
              </w:rPr>
              <w:t>«</w:t>
            </w:r>
            <w:r w:rsidR="00F2068A" w:rsidRPr="00F2068A">
              <w:rPr>
                <w:sz w:val="24"/>
                <w:szCs w:val="24"/>
              </w:rPr>
              <w:t xml:space="preserve">О проведении публичных слушаний по проекту решения </w:t>
            </w:r>
            <w:r w:rsidR="008F4ED2">
              <w:rPr>
                <w:sz w:val="24"/>
                <w:szCs w:val="24"/>
              </w:rPr>
              <w:t>Южной</w:t>
            </w:r>
            <w:r w:rsidR="00F2068A" w:rsidRPr="00F2068A">
              <w:rPr>
                <w:sz w:val="24"/>
                <w:szCs w:val="24"/>
              </w:rPr>
              <w:t xml:space="preserve"> сельской Думы «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О внесении изменений и дополнений в Устав </w:t>
            </w:r>
            <w:r w:rsidR="008F4ED2">
              <w:rPr>
                <w:color w:val="000000"/>
                <w:sz w:val="24"/>
                <w:szCs w:val="24"/>
              </w:rPr>
              <w:t>Южного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2068A" w:rsidRPr="00F2068A">
              <w:rPr>
                <w:color w:val="000000"/>
                <w:sz w:val="24"/>
                <w:szCs w:val="24"/>
              </w:rPr>
              <w:t>сельсовета  Варгашинского</w:t>
            </w:r>
            <w:proofErr w:type="gramEnd"/>
            <w:r w:rsidR="00F2068A" w:rsidRPr="00F2068A">
              <w:rPr>
                <w:color w:val="000000"/>
                <w:sz w:val="24"/>
                <w:szCs w:val="24"/>
              </w:rPr>
              <w:t xml:space="preserve"> района Курганской области»</w:t>
            </w:r>
          </w:p>
          <w:p w:rsidR="00DB0B4C" w:rsidRPr="00F2068A" w:rsidRDefault="00DB0B4C" w:rsidP="00AA2CA6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72540F" w:rsidRPr="00F2068A" w:rsidRDefault="0072540F" w:rsidP="00AA2CA6">
      <w:pPr>
        <w:pStyle w:val="13"/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jc w:val="right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Проект </w:t>
      </w:r>
    </w:p>
    <w:p w:rsidR="00DB0B4C" w:rsidRPr="00F2068A" w:rsidRDefault="00DB0B4C" w:rsidP="00AA2CA6">
      <w:pPr>
        <w:pStyle w:val="a6"/>
        <w:spacing w:after="0" w:line="276" w:lineRule="auto"/>
        <w:ind w:firstLine="567"/>
        <w:rPr>
          <w:sz w:val="28"/>
          <w:szCs w:val="28"/>
        </w:rPr>
      </w:pPr>
    </w:p>
    <w:p w:rsidR="007606AB" w:rsidRPr="00F2068A" w:rsidRDefault="007606AB" w:rsidP="00AA2CA6">
      <w:pPr>
        <w:ind w:firstLine="567"/>
        <w:jc w:val="center"/>
        <w:rPr>
          <w:sz w:val="28"/>
          <w:szCs w:val="28"/>
        </w:rPr>
      </w:pP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КУРГАНСКАЯ  ОБЛАСТЬ</w:t>
      </w: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ВАРГАШИНСКИЙ РАЙОН</w:t>
      </w: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ЮЖНЫЙ СЕЛЬСОВЕТ</w:t>
      </w: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ЮЖНАЯ СЕЛЬСКАЯ ДУМА</w:t>
      </w: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Р Е Ш Е Н И Е</w:t>
      </w: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 </w:t>
      </w: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от </w:t>
      </w:r>
      <w:r w:rsidR="007F29E6">
        <w:rPr>
          <w:b/>
          <w:color w:val="000000"/>
          <w:sz w:val="28"/>
          <w:szCs w:val="28"/>
        </w:rPr>
        <w:t>_________________________</w:t>
      </w:r>
      <w:r w:rsidRPr="00B33533">
        <w:rPr>
          <w:b/>
          <w:color w:val="000000"/>
          <w:sz w:val="28"/>
          <w:szCs w:val="28"/>
        </w:rPr>
        <w:t xml:space="preserve"> №____</w:t>
      </w: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с. Дубровное</w:t>
      </w: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</w:p>
    <w:p w:rsidR="008F4ED2" w:rsidRPr="00B33533" w:rsidRDefault="008F4ED2" w:rsidP="00AA2CA6">
      <w:pPr>
        <w:ind w:left="-142" w:firstLine="567"/>
        <w:rPr>
          <w:b/>
          <w:color w:val="000000"/>
          <w:sz w:val="28"/>
          <w:szCs w:val="28"/>
        </w:rPr>
      </w:pP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О внесении изменений и дополнений </w:t>
      </w: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в Устав Южного сельсовета </w:t>
      </w:r>
    </w:p>
    <w:p w:rsidR="008F4ED2" w:rsidRPr="00B33533" w:rsidRDefault="008F4ED2" w:rsidP="00AA2CA6">
      <w:pPr>
        <w:ind w:left="-142" w:firstLine="567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Варгашинского района Курганской области</w:t>
      </w:r>
    </w:p>
    <w:p w:rsidR="008F4ED2" w:rsidRPr="00B33533" w:rsidRDefault="008F4ED2" w:rsidP="00AA2CA6">
      <w:pPr>
        <w:ind w:left="-142" w:firstLine="567"/>
        <w:jc w:val="both"/>
        <w:rPr>
          <w:color w:val="000000"/>
          <w:sz w:val="28"/>
          <w:szCs w:val="28"/>
        </w:rPr>
      </w:pPr>
    </w:p>
    <w:p w:rsidR="008F4ED2" w:rsidRPr="00B33533" w:rsidRDefault="008F4ED2" w:rsidP="00AA2CA6">
      <w:pPr>
        <w:ind w:left="-142" w:firstLine="567"/>
        <w:jc w:val="both"/>
        <w:rPr>
          <w:color w:val="000000"/>
          <w:sz w:val="28"/>
          <w:szCs w:val="28"/>
        </w:rPr>
      </w:pP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 Федеральным законом от 20 июля 2020 года №236-ФЗ «О внесении изменений в  Федеральный закон «Об общих принципах организации местного самоуправления в Российской Федерации», Федеральным законом от 9 ноября 2020 года  №363-ФЗ «О внесении изменений в статью 46 Федерального закона «Об общих принципах организации местного самоуправления в Российской Федерации», Федеральным законом от 9 ноября 2020 года  №370-ФЗ «О внесении изменений в Федеральный закон «Об общих принципах организации местного самоуправления в Российской Федерации» и статью 26.13 Федерального закона «Об общих принципах организации законодательных (представительных) и исполнительных органов государственной власти </w:t>
      </w:r>
      <w:r w:rsidRPr="00AA2CA6">
        <w:rPr>
          <w:color w:val="000000"/>
          <w:sz w:val="28"/>
          <w:szCs w:val="28"/>
        </w:rPr>
        <w:lastRenderedPageBreak/>
        <w:t>субъектов Российской Федерации»,  Федеральным законом от 8 декабря 2020 года  №411-ФЗ «О внесении изменений в Федеральный закон «О государственной регистрации уставов муниципальных образований» и статью 44 Федерального закона «Об общих принципах организации местного самоуправления в Российской Федерации», Южная сельская Дума решила: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1. Внести в Устав Южного сельсовета Варгашинского района Курганской области   следующие изменения и дополнения: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1) в пункте 5 статьи 8 слова «Главы Южного сельсовета,» исключить;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 xml:space="preserve">2) дополнить статьей 14.1 следующего содержания: 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«14.1. Инициативные проекты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 xml:space="preserve">1. В целях реализации мероприятий, имеющих приоритетное значение для жителей Южного сельсовета или его части, по решению вопросов местного значения или иных вопросов, право </w:t>
      </w:r>
      <w:proofErr w:type="gramStart"/>
      <w:r w:rsidRPr="00AA2CA6">
        <w:rPr>
          <w:color w:val="000000"/>
          <w:sz w:val="28"/>
          <w:szCs w:val="28"/>
        </w:rPr>
        <w:t>решения</w:t>
      </w:r>
      <w:proofErr w:type="gramEnd"/>
      <w:r w:rsidRPr="00AA2CA6">
        <w:rPr>
          <w:color w:val="000000"/>
          <w:sz w:val="28"/>
          <w:szCs w:val="28"/>
        </w:rPr>
        <w:t xml:space="preserve"> которых предоставлено органам местного самоуправления Южного сельсовета, в Администрацию Южного сельсовета может быть внесен инициативный проект.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2. С инициативой о внесении инициативного проекта вправе выступить инициативная группа численностью  не менее десяти граждан, достигших шестнадцатилетнего возраста и проживающих на территории Южного сельсовета, органы территориального общественного самоуправления, староста сельского населенного пункта Южного сельсовета.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Порядок выдвижения, внесения, обсуждения, рассмотрения инициативных проектов, проведения их конкурсного отбора, финансовое обеспечение, а также иные вопросы в части реализации таких проектов устанавливаются решениями Южного сельской Думы.»;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3) в статье 15: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 xml:space="preserve">- в подпункте 6 пункта 7 слова «общественного самоуправления.» заменить </w:t>
      </w:r>
      <w:proofErr w:type="gramStart"/>
      <w:r w:rsidRPr="00AA2CA6">
        <w:rPr>
          <w:color w:val="000000"/>
          <w:sz w:val="28"/>
          <w:szCs w:val="28"/>
        </w:rPr>
        <w:t>словами  «</w:t>
      </w:r>
      <w:proofErr w:type="gramEnd"/>
      <w:r w:rsidRPr="00AA2CA6">
        <w:rPr>
          <w:color w:val="000000"/>
          <w:sz w:val="28"/>
          <w:szCs w:val="28"/>
        </w:rPr>
        <w:t>общественного самоуправления;»;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- пункт 7 дополнить подпунктом 7 следующего содержания: «7) обсуждение инициативного проекта и принятие решения по вопросу о его одобрении.»;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- в подпункте 4 пункта 8 слова «принятие указанных актов.» заменить словами «принятие указанных актов,»;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- пункт 8 дополнить подпунктом 5 следующего содержания: «5) могут выдвигать инициативный проект в качестве инициаторов проекта.»;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4) в пункте 7 статьи 16: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- подпункт 5 изложить в следующей редакции: «5) вправе выступить с инициативой о внесении инициативного проекта по вопросам, имеющим приоритетное значение для жителей сельского населенного пункта;»;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 xml:space="preserve">- дополнить подпунктом 6 следующего содержания: «6) осуществляет иные полномочия и права, предусмотренные Уставом Южного сельсовета и </w:t>
      </w:r>
      <w:r w:rsidRPr="00AA2CA6">
        <w:rPr>
          <w:color w:val="000000"/>
          <w:sz w:val="28"/>
          <w:szCs w:val="28"/>
        </w:rPr>
        <w:lastRenderedPageBreak/>
        <w:t>(или) нормативным правовым актом Южной сельской Думы в соответствии с законодательством Курганской области.»;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5) статью 20 изложить в следующей редакции: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«Статья 20. Опрос граждан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1. Опрос граждан проводится на всей территории Южного сельсовета или на части его территории для выявления мнения населения Южного сельсовета и его учета при принятии решений органами местного самоуправления Южного сельсовета и должностными лицами местного самоуправления Южного сельсовета, а также органами государственной власти.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 xml:space="preserve">Результаты опроса носят рекомендательный характер. 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2. В опросе граждан имеют право участвовать жители Южного сельсовета, обладающие избирательным правом. В опросе граждан по вопросу выявления мнения граждан о поддержке инициативного проекта вправе участвовать жители Южного сельсовета или его части, в которых предлагается реализовать инициативный проект, достигшие шестнадцатилетнего возраста.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3. Опрос граждан проводится по инициативе: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1) Южной сельской Думы или Главы Южного сельсовета - по вопросам местного значения;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2) органов государственной власти Курганской области - для учета мнения граждан при принятии решений об изменении целевого назначения земель Южного сельсовета для объектов регионального и межрегионального значения;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3) жителей Южного сельсовета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4. Порядок назначения и проведения опроса граждан определяется решением Южной сельской Думы  в соответствии с законом Курганской области от 06.06.2016 года №47 «О порядке назначения и проведения опроса граждан в муниципальных образованиях Курганской области».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Для проведения опроса граждан может использоваться официальный сайт Южного сельсовета в информационно-телекоммуникационной сети "Интернет": http://южный.45варгаши.рф.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5. Решение Южной сельской Думы  о назначении опроса граждан должно быть опубликовано в течение 5 дней с момента его принятия. Такое решение должно определять: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1) дату и сроки проведения опроса;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2) формулировку вопроса (вопросов), предлагаемого (предлагаемых) при проведении опроса;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3) методику проведения опроса;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4) форму опросного листа;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lastRenderedPageBreak/>
        <w:t>5) минимальную численность жителей Южного сельсовета, участвующих в опросе;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Южного сельсовета в информационно-телекоммуникационной сети "Интернет".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6. Жители Южного сельсовета должны быть проинформированы о проведении опроса граждан не менее чем за 10 дней до его проведения.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7. Финансирование мероприятий, связанных с подготовкой проведением опроса граждан, осуществляется: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1) за счет средств бюджета Южного сельсовета – при проведении опроса по инициативе органов местного самоуправления или жителей Южного сельсовета;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2) за счет средств бюджета Курганской области – при проведении опроса по инициативе органов государственной власти Курганской области.»;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6) в пункте 2 статьи 34 слова «главный специалист Администрации Южного сельсовета» заменить словами «заместитель Главы Южного сельсовета»;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7) в подпункте 5 пункта 1 статьи 36 слова «Главы Южного сельсовета,» исключить;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8) статью 39 исключить;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9) пункт 2 статьи 41 изложить в следующей редакции: «2. Должности муниципальной службы Южного сельсовета устанавливаются решением Южной сельской Думы в соответствии с реестром должностей муниципальной службы в Курганской области, утвержденным законом Курганской области.»;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10) пункт 4 статьи 44 изложить в следующей редакции: «4. Проекты муниципальных нормативных правовых актов Южного сельсовета, устанавливающие новые или изменяющие ранее предусмотренные муниципальными нормативными актами Южного сельсовета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Южного сельсовета в порядке, установленном решением Южной сельской Думы  в соответствии с законодательством Курганской области, за исключением: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1) проектов решений Южной сельской Думы, устанавливающих, изменяющих, приостанавливающих, отменяющих местные налоги и сборы;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2) проектов решений Южной сельской Думы, регулирующих бюджетные правоотношения;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lastRenderedPageBreak/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11) в пункте 2 статьи 48 слово «его» исключить, дополнить словами «уведомления о включении сведений об Уставе, муниципальном правовом акте о внесении изменений в Устав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№97-ФЗ «О государственной регистрации уставов муниципальных образований».»;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 xml:space="preserve">12) пункт 1 статьи 52 изложить в следующей редакции: «1.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</w:t>
      </w:r>
      <w:proofErr w:type="gramStart"/>
      <w:r w:rsidRPr="00AA2CA6">
        <w:rPr>
          <w:color w:val="000000"/>
          <w:sz w:val="28"/>
          <w:szCs w:val="28"/>
        </w:rPr>
        <w:t>граждан  устанавливается</w:t>
      </w:r>
      <w:proofErr w:type="gramEnd"/>
      <w:r w:rsidRPr="00AA2CA6">
        <w:rPr>
          <w:color w:val="000000"/>
          <w:sz w:val="28"/>
          <w:szCs w:val="28"/>
        </w:rPr>
        <w:t xml:space="preserve"> в абсолютной величине равным для всех жителей Южного сельсовета (населенного пункта (либо части его территории), входящего в состав Южного сельсовета), за исключением отдельных категорий граждан, численность которых не может превышать 30 процентов от общего числа жителей Южного сельсовета (населенного пункта (либо части его территории), входящего в состав Южного сельсовета) и для которых размер платежей может быть уменьшен.».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2. Настоящее решение вступает в силу после его официального опубликования за исключением особенностей, установленных абзацем вторым настоящего пункта.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Подпункт 11 пункта 1 настоящего решения вступает в силу с 7 июня 2021 года.</w:t>
      </w:r>
    </w:p>
    <w:p w:rsidR="00AA2CA6" w:rsidRP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3. Направить настоящее решение на государственную регистрацию в Управление Министерства юстиции Российской Федерации по Курганской области.</w:t>
      </w:r>
    </w:p>
    <w:p w:rsidR="008F4ED2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AA2CA6">
        <w:rPr>
          <w:color w:val="000000"/>
          <w:sz w:val="28"/>
          <w:szCs w:val="28"/>
        </w:rPr>
        <w:t>4. После государственной регистрации опубликовать настоящее решение в Информационном бюллетене Южного сельсовета.</w:t>
      </w:r>
    </w:p>
    <w:p w:rsidR="00AA2CA6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</w:p>
    <w:p w:rsidR="00AA2CA6" w:rsidRPr="00B33533" w:rsidRDefault="00AA2CA6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</w:p>
    <w:p w:rsidR="008F4ED2" w:rsidRPr="00B33533" w:rsidRDefault="008F4ED2" w:rsidP="00AA2CA6">
      <w:pPr>
        <w:spacing w:line="276" w:lineRule="auto"/>
        <w:ind w:left="-142"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 xml:space="preserve">Председатель Южной сельской Думы                            М.Г. </w:t>
      </w:r>
      <w:proofErr w:type="spellStart"/>
      <w:r w:rsidRPr="00B33533">
        <w:rPr>
          <w:color w:val="000000"/>
          <w:sz w:val="28"/>
          <w:szCs w:val="28"/>
        </w:rPr>
        <w:t>Матыч</w:t>
      </w:r>
      <w:proofErr w:type="spellEnd"/>
    </w:p>
    <w:p w:rsidR="008F4ED2" w:rsidRPr="00B33533" w:rsidRDefault="008F4ED2" w:rsidP="00AA2CA6">
      <w:pPr>
        <w:ind w:left="-142" w:firstLine="567"/>
        <w:jc w:val="both"/>
        <w:rPr>
          <w:color w:val="000000"/>
          <w:sz w:val="28"/>
          <w:szCs w:val="28"/>
        </w:rPr>
      </w:pPr>
    </w:p>
    <w:p w:rsidR="008F4ED2" w:rsidRPr="00AC3A3B" w:rsidRDefault="008F4ED2" w:rsidP="00AA2CA6">
      <w:pPr>
        <w:ind w:left="-142" w:firstLine="567"/>
        <w:jc w:val="both"/>
        <w:rPr>
          <w:color w:val="000000"/>
        </w:rPr>
      </w:pPr>
      <w:r w:rsidRPr="00B33533">
        <w:rPr>
          <w:color w:val="000000"/>
          <w:sz w:val="28"/>
          <w:szCs w:val="28"/>
        </w:rPr>
        <w:t xml:space="preserve">Глава Южного сельсовета     </w:t>
      </w:r>
      <w:bookmarkStart w:id="0" w:name="_GoBack"/>
      <w:bookmarkEnd w:id="0"/>
      <w:r w:rsidRPr="00B33533">
        <w:rPr>
          <w:color w:val="000000"/>
          <w:sz w:val="28"/>
          <w:szCs w:val="28"/>
        </w:rPr>
        <w:t xml:space="preserve">                                          Б.И. Максимов</w:t>
      </w:r>
    </w:p>
    <w:p w:rsidR="002F0584" w:rsidRDefault="002F0584" w:rsidP="00AA2CA6">
      <w:pPr>
        <w:ind w:firstLine="567"/>
        <w:jc w:val="center"/>
        <w:rPr>
          <w:sz w:val="28"/>
          <w:szCs w:val="28"/>
        </w:rPr>
      </w:pPr>
    </w:p>
    <w:p w:rsidR="00AA2CA6" w:rsidRDefault="00AA2CA6" w:rsidP="00AA2CA6">
      <w:pPr>
        <w:ind w:firstLine="567"/>
        <w:jc w:val="center"/>
        <w:rPr>
          <w:sz w:val="28"/>
          <w:szCs w:val="28"/>
        </w:rPr>
      </w:pPr>
    </w:p>
    <w:p w:rsidR="00AA2CA6" w:rsidRDefault="00AA2CA6" w:rsidP="00AA2CA6">
      <w:pPr>
        <w:ind w:firstLine="567"/>
        <w:jc w:val="center"/>
        <w:rPr>
          <w:sz w:val="28"/>
          <w:szCs w:val="28"/>
        </w:rPr>
      </w:pPr>
    </w:p>
    <w:p w:rsidR="00AA2CA6" w:rsidRDefault="00AA2CA6" w:rsidP="00AA2CA6">
      <w:pPr>
        <w:ind w:firstLine="567"/>
        <w:jc w:val="center"/>
        <w:rPr>
          <w:sz w:val="28"/>
          <w:szCs w:val="28"/>
        </w:rPr>
      </w:pPr>
    </w:p>
    <w:p w:rsidR="00AA2CA6" w:rsidRDefault="00AA2CA6" w:rsidP="00AA2CA6">
      <w:pPr>
        <w:ind w:firstLine="567"/>
        <w:jc w:val="center"/>
        <w:rPr>
          <w:sz w:val="28"/>
          <w:szCs w:val="28"/>
        </w:rPr>
      </w:pPr>
    </w:p>
    <w:p w:rsidR="00AA2CA6" w:rsidRDefault="00AA2CA6" w:rsidP="00AA2CA6">
      <w:pPr>
        <w:ind w:firstLine="567"/>
        <w:jc w:val="center"/>
        <w:rPr>
          <w:sz w:val="28"/>
          <w:szCs w:val="28"/>
        </w:rPr>
      </w:pPr>
    </w:p>
    <w:p w:rsidR="00AA2CA6" w:rsidRDefault="00AA2CA6" w:rsidP="00AA2CA6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0B4C" w:rsidRPr="00F2068A" w:rsidTr="0072540F">
        <w:tc>
          <w:tcPr>
            <w:tcW w:w="4785" w:type="dxa"/>
          </w:tcPr>
          <w:p w:rsidR="00DB0B4C" w:rsidRPr="00F2068A" w:rsidRDefault="00DB0B4C" w:rsidP="00AA2CA6">
            <w:pPr>
              <w:tabs>
                <w:tab w:val="center" w:pos="4677"/>
                <w:tab w:val="right" w:pos="9355"/>
              </w:tabs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B0B4C" w:rsidRPr="00F2068A" w:rsidRDefault="00DB0B4C" w:rsidP="00AA2CA6">
            <w:pPr>
              <w:tabs>
                <w:tab w:val="center" w:pos="4677"/>
                <w:tab w:val="right" w:pos="9355"/>
              </w:tabs>
              <w:ind w:firstLine="567"/>
              <w:jc w:val="both"/>
              <w:rPr>
                <w:sz w:val="24"/>
                <w:szCs w:val="24"/>
              </w:rPr>
            </w:pPr>
            <w:r w:rsidRPr="00F2068A">
              <w:rPr>
                <w:sz w:val="24"/>
                <w:szCs w:val="24"/>
              </w:rPr>
              <w:t xml:space="preserve">Приложение 2 к решению </w:t>
            </w:r>
            <w:r w:rsidR="008F4ED2">
              <w:rPr>
                <w:sz w:val="24"/>
                <w:szCs w:val="24"/>
              </w:rPr>
              <w:t>Южной</w:t>
            </w:r>
            <w:r w:rsidRPr="00F2068A">
              <w:rPr>
                <w:sz w:val="24"/>
                <w:szCs w:val="24"/>
              </w:rPr>
              <w:t xml:space="preserve"> сельской Думы от </w:t>
            </w:r>
            <w:r w:rsidR="0065280A">
              <w:rPr>
                <w:sz w:val="24"/>
                <w:szCs w:val="24"/>
              </w:rPr>
              <w:t>_____________________</w:t>
            </w:r>
            <w:r w:rsidRPr="00F2068A">
              <w:rPr>
                <w:sz w:val="24"/>
                <w:szCs w:val="24"/>
              </w:rPr>
              <w:t xml:space="preserve"> № ___ </w:t>
            </w:r>
            <w:r w:rsidR="00F2068A">
              <w:rPr>
                <w:sz w:val="24"/>
                <w:szCs w:val="24"/>
              </w:rPr>
              <w:t>«</w:t>
            </w:r>
            <w:r w:rsidR="00F2068A" w:rsidRPr="00F2068A">
              <w:rPr>
                <w:sz w:val="24"/>
                <w:szCs w:val="24"/>
              </w:rPr>
              <w:t xml:space="preserve">О проведении публичных слушаний по проекту решения </w:t>
            </w:r>
            <w:r w:rsidR="008F4ED2">
              <w:rPr>
                <w:sz w:val="24"/>
                <w:szCs w:val="24"/>
              </w:rPr>
              <w:t>Южной</w:t>
            </w:r>
            <w:r w:rsidR="00F2068A" w:rsidRPr="00F2068A">
              <w:rPr>
                <w:sz w:val="24"/>
                <w:szCs w:val="24"/>
              </w:rPr>
              <w:t xml:space="preserve"> сельской Думы «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О внесении изменений и дополнений в Устав </w:t>
            </w:r>
            <w:r w:rsidR="008F4ED2">
              <w:rPr>
                <w:color w:val="000000"/>
                <w:sz w:val="24"/>
                <w:szCs w:val="24"/>
              </w:rPr>
              <w:t>Южного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2068A" w:rsidRPr="00F2068A">
              <w:rPr>
                <w:color w:val="000000"/>
                <w:sz w:val="24"/>
                <w:szCs w:val="24"/>
              </w:rPr>
              <w:t>сельсовета  Варгашинского</w:t>
            </w:r>
            <w:proofErr w:type="gramEnd"/>
            <w:r w:rsidR="00F2068A" w:rsidRPr="00F2068A">
              <w:rPr>
                <w:color w:val="000000"/>
                <w:sz w:val="24"/>
                <w:szCs w:val="24"/>
              </w:rPr>
              <w:t xml:space="preserve"> района Курганской области»</w:t>
            </w:r>
          </w:p>
        </w:tc>
      </w:tr>
    </w:tbl>
    <w:p w:rsidR="00DB0B4C" w:rsidRPr="00F2068A" w:rsidRDefault="0072540F" w:rsidP="00AA2CA6">
      <w:pPr>
        <w:tabs>
          <w:tab w:val="center" w:pos="4677"/>
          <w:tab w:val="right" w:pos="9355"/>
        </w:tabs>
        <w:ind w:firstLine="567"/>
        <w:jc w:val="center"/>
        <w:rPr>
          <w:sz w:val="28"/>
          <w:szCs w:val="28"/>
        </w:rPr>
      </w:pPr>
      <w:r w:rsidRPr="00F2068A">
        <w:rPr>
          <w:sz w:val="28"/>
          <w:szCs w:val="28"/>
        </w:rPr>
        <w:t xml:space="preserve">      </w:t>
      </w:r>
    </w:p>
    <w:p w:rsidR="0072540F" w:rsidRPr="00F2068A" w:rsidRDefault="0072540F" w:rsidP="00AA2CA6">
      <w:pPr>
        <w:tabs>
          <w:tab w:val="center" w:pos="4677"/>
          <w:tab w:val="right" w:pos="9355"/>
        </w:tabs>
        <w:ind w:firstLine="567"/>
        <w:rPr>
          <w:sz w:val="28"/>
          <w:szCs w:val="28"/>
        </w:rPr>
      </w:pPr>
      <w:r w:rsidRPr="00F2068A">
        <w:rPr>
          <w:sz w:val="28"/>
          <w:szCs w:val="28"/>
        </w:rPr>
        <w:t xml:space="preserve">   </w:t>
      </w:r>
    </w:p>
    <w:p w:rsidR="0072540F" w:rsidRPr="00F2068A" w:rsidRDefault="0072540F" w:rsidP="00AA2CA6">
      <w:pPr>
        <w:pStyle w:val="21"/>
        <w:ind w:firstLine="567"/>
        <w:rPr>
          <w:szCs w:val="28"/>
        </w:rPr>
      </w:pPr>
    </w:p>
    <w:p w:rsidR="0072540F" w:rsidRPr="00F2068A" w:rsidRDefault="0072540F" w:rsidP="00AA2CA6">
      <w:pPr>
        <w:pStyle w:val="21"/>
        <w:ind w:firstLine="567"/>
        <w:rPr>
          <w:b/>
          <w:szCs w:val="28"/>
        </w:rPr>
      </w:pPr>
      <w:r w:rsidRPr="00F2068A">
        <w:rPr>
          <w:b/>
          <w:szCs w:val="28"/>
        </w:rPr>
        <w:t>Состав</w:t>
      </w:r>
    </w:p>
    <w:p w:rsidR="0072540F" w:rsidRPr="00F2068A" w:rsidRDefault="0072540F" w:rsidP="00AA2CA6">
      <w:pPr>
        <w:pStyle w:val="13"/>
        <w:ind w:firstLine="567"/>
        <w:jc w:val="center"/>
        <w:rPr>
          <w:sz w:val="28"/>
          <w:szCs w:val="28"/>
        </w:rPr>
      </w:pPr>
      <w:r w:rsidRPr="00F2068A">
        <w:rPr>
          <w:b/>
          <w:sz w:val="28"/>
          <w:szCs w:val="28"/>
        </w:rPr>
        <w:t xml:space="preserve">рабочей группы по проведению публичных слушаний </w:t>
      </w:r>
    </w:p>
    <w:p w:rsidR="0072540F" w:rsidRPr="00F2068A" w:rsidRDefault="0072540F" w:rsidP="00AA2CA6">
      <w:pPr>
        <w:pStyle w:val="13"/>
        <w:ind w:firstLine="567"/>
        <w:jc w:val="center"/>
        <w:rPr>
          <w:sz w:val="28"/>
          <w:szCs w:val="28"/>
        </w:rPr>
      </w:pPr>
    </w:p>
    <w:p w:rsidR="0072540F" w:rsidRPr="00F2068A" w:rsidRDefault="0072540F" w:rsidP="00AA2CA6">
      <w:pPr>
        <w:tabs>
          <w:tab w:val="left" w:pos="3300"/>
        </w:tabs>
        <w:ind w:firstLine="567"/>
        <w:rPr>
          <w:sz w:val="28"/>
          <w:szCs w:val="28"/>
        </w:rPr>
      </w:pPr>
      <w:r w:rsidRPr="00F2068A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29"/>
        <w:gridCol w:w="5220"/>
      </w:tblGrid>
      <w:tr w:rsidR="0072540F" w:rsidRPr="00F2068A" w:rsidTr="001C5187">
        <w:tc>
          <w:tcPr>
            <w:tcW w:w="4219" w:type="dxa"/>
            <w:shd w:val="clear" w:color="auto" w:fill="auto"/>
          </w:tcPr>
          <w:p w:rsidR="0072540F" w:rsidRPr="00F2068A" w:rsidRDefault="001C5187" w:rsidP="00AA2CA6">
            <w:pPr>
              <w:tabs>
                <w:tab w:val="left" w:pos="4140"/>
              </w:tabs>
              <w:ind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  <w:r w:rsidR="0072540F" w:rsidRPr="00F2068A">
              <w:rPr>
                <w:sz w:val="28"/>
                <w:szCs w:val="28"/>
              </w:rPr>
              <w:t xml:space="preserve"> -</w:t>
            </w:r>
          </w:p>
        </w:tc>
        <w:tc>
          <w:tcPr>
            <w:tcW w:w="5249" w:type="dxa"/>
            <w:gridSpan w:val="2"/>
            <w:shd w:val="clear" w:color="auto" w:fill="auto"/>
          </w:tcPr>
          <w:p w:rsidR="0072540F" w:rsidRPr="00F2068A" w:rsidRDefault="0072540F" w:rsidP="00AA2CA6">
            <w:pPr>
              <w:tabs>
                <w:tab w:val="left" w:pos="3300"/>
              </w:tabs>
              <w:ind w:left="34" w:firstLine="567"/>
              <w:jc w:val="both"/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 xml:space="preserve">Председатель </w:t>
            </w:r>
            <w:r w:rsidR="008F4ED2">
              <w:rPr>
                <w:sz w:val="28"/>
                <w:szCs w:val="28"/>
              </w:rPr>
              <w:t>Южной</w:t>
            </w:r>
            <w:r w:rsidRPr="00F2068A">
              <w:rPr>
                <w:sz w:val="28"/>
                <w:szCs w:val="28"/>
              </w:rPr>
              <w:t xml:space="preserve"> сельской Думы;</w:t>
            </w: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AA2CA6">
            <w:pPr>
              <w:tabs>
                <w:tab w:val="left" w:pos="3300"/>
              </w:tabs>
              <w:snapToGrid w:val="0"/>
              <w:ind w:right="-108"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72540F" w:rsidP="00AA2CA6">
            <w:pPr>
              <w:tabs>
                <w:tab w:val="left" w:pos="3300"/>
              </w:tabs>
              <w:snapToGri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AA2CA6">
            <w:pPr>
              <w:tabs>
                <w:tab w:val="left" w:pos="3300"/>
              </w:tabs>
              <w:snapToGri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72540F" w:rsidP="00AA2CA6">
            <w:pPr>
              <w:tabs>
                <w:tab w:val="left" w:pos="3300"/>
              </w:tabs>
              <w:snapToGri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AA2CA6">
            <w:pPr>
              <w:tabs>
                <w:tab w:val="left" w:pos="3300"/>
              </w:tabs>
              <w:snapToGri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72540F" w:rsidP="00AA2CA6">
            <w:pPr>
              <w:ind w:firstLine="567"/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 xml:space="preserve">депутат </w:t>
            </w:r>
            <w:r w:rsidR="008F4ED2">
              <w:rPr>
                <w:sz w:val="28"/>
                <w:szCs w:val="28"/>
              </w:rPr>
              <w:t>Южной</w:t>
            </w:r>
            <w:r w:rsidRPr="00F2068A">
              <w:rPr>
                <w:sz w:val="28"/>
                <w:szCs w:val="28"/>
              </w:rPr>
              <w:t xml:space="preserve"> сельской Думы;</w:t>
            </w:r>
          </w:p>
          <w:p w:rsidR="0072540F" w:rsidRPr="00F2068A" w:rsidRDefault="0072540F" w:rsidP="00AA2CA6">
            <w:pPr>
              <w:ind w:firstLine="567"/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AA2CA6">
            <w:pPr>
              <w:tabs>
                <w:tab w:val="left" w:pos="3615"/>
                <w:tab w:val="center" w:pos="4677"/>
              </w:tabs>
              <w:snapToGri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D12576" w:rsidP="00AA2CA6">
            <w:pPr>
              <w:ind w:firstLine="567"/>
              <w:jc w:val="both"/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>д</w:t>
            </w:r>
            <w:r w:rsidR="00DB0B4C" w:rsidRPr="00F2068A">
              <w:rPr>
                <w:sz w:val="28"/>
                <w:szCs w:val="28"/>
              </w:rPr>
              <w:t xml:space="preserve">епутат </w:t>
            </w:r>
            <w:r w:rsidR="008F4ED2">
              <w:rPr>
                <w:sz w:val="28"/>
                <w:szCs w:val="28"/>
              </w:rPr>
              <w:t>Южной</w:t>
            </w:r>
            <w:r w:rsidR="00DB0B4C" w:rsidRPr="00F2068A">
              <w:rPr>
                <w:sz w:val="28"/>
                <w:szCs w:val="28"/>
              </w:rPr>
              <w:t xml:space="preserve"> сельской Думы</w:t>
            </w:r>
            <w:r w:rsidR="0072540F" w:rsidRPr="00F2068A">
              <w:rPr>
                <w:sz w:val="28"/>
                <w:szCs w:val="28"/>
              </w:rPr>
              <w:t>.</w:t>
            </w:r>
          </w:p>
        </w:tc>
      </w:tr>
    </w:tbl>
    <w:p w:rsidR="0072540F" w:rsidRPr="00F2068A" w:rsidRDefault="0072540F" w:rsidP="00AA2CA6">
      <w:pPr>
        <w:tabs>
          <w:tab w:val="left" w:pos="3300"/>
        </w:tabs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b/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72540F" w:rsidRPr="00F2068A" w:rsidRDefault="0072540F" w:rsidP="00AA2CA6">
      <w:pPr>
        <w:ind w:firstLine="567"/>
        <w:rPr>
          <w:sz w:val="28"/>
          <w:szCs w:val="28"/>
        </w:rPr>
      </w:pPr>
    </w:p>
    <w:p w:rsidR="00647611" w:rsidRPr="00F2068A" w:rsidRDefault="00647611" w:rsidP="00AA2CA6">
      <w:pPr>
        <w:ind w:firstLine="567"/>
        <w:rPr>
          <w:sz w:val="28"/>
          <w:szCs w:val="28"/>
        </w:rPr>
      </w:pPr>
    </w:p>
    <w:sectPr w:rsidR="00647611" w:rsidRPr="00F2068A" w:rsidSect="002F0584">
      <w:pgSz w:w="11906" w:h="16838"/>
      <w:pgMar w:top="851" w:right="850" w:bottom="426" w:left="170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DE7BBD"/>
    <w:multiLevelType w:val="hybridMultilevel"/>
    <w:tmpl w:val="90C099D6"/>
    <w:lvl w:ilvl="0" w:tplc="9FE46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A2FFA"/>
    <w:multiLevelType w:val="hybridMultilevel"/>
    <w:tmpl w:val="6E60DC0A"/>
    <w:lvl w:ilvl="0" w:tplc="4B4C2F1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E37E8C"/>
    <w:multiLevelType w:val="hybridMultilevel"/>
    <w:tmpl w:val="3DC88660"/>
    <w:lvl w:ilvl="0" w:tplc="9C863AC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053DC"/>
    <w:multiLevelType w:val="hybridMultilevel"/>
    <w:tmpl w:val="F44241A2"/>
    <w:lvl w:ilvl="0" w:tplc="BC6AD2D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DB0B4C"/>
    <w:rsid w:val="00002153"/>
    <w:rsid w:val="00003F3F"/>
    <w:rsid w:val="00032B03"/>
    <w:rsid w:val="000A204E"/>
    <w:rsid w:val="000B3129"/>
    <w:rsid w:val="000F75C7"/>
    <w:rsid w:val="001215CA"/>
    <w:rsid w:val="001C5187"/>
    <w:rsid w:val="002A2EA9"/>
    <w:rsid w:val="002F0584"/>
    <w:rsid w:val="0036656C"/>
    <w:rsid w:val="003A072B"/>
    <w:rsid w:val="0049190A"/>
    <w:rsid w:val="005F4800"/>
    <w:rsid w:val="00647611"/>
    <w:rsid w:val="0065280A"/>
    <w:rsid w:val="0068202D"/>
    <w:rsid w:val="006E5BBE"/>
    <w:rsid w:val="0072540F"/>
    <w:rsid w:val="00733194"/>
    <w:rsid w:val="007606AB"/>
    <w:rsid w:val="00787138"/>
    <w:rsid w:val="007D54C8"/>
    <w:rsid w:val="007F29E6"/>
    <w:rsid w:val="008026AD"/>
    <w:rsid w:val="008C0ED9"/>
    <w:rsid w:val="008E6F76"/>
    <w:rsid w:val="008F4ED2"/>
    <w:rsid w:val="00926A20"/>
    <w:rsid w:val="009458A1"/>
    <w:rsid w:val="00A63156"/>
    <w:rsid w:val="00AA2CA6"/>
    <w:rsid w:val="00AB17B8"/>
    <w:rsid w:val="00C1012D"/>
    <w:rsid w:val="00CA2D55"/>
    <w:rsid w:val="00D12576"/>
    <w:rsid w:val="00DB0B4C"/>
    <w:rsid w:val="00E4492C"/>
    <w:rsid w:val="00E94B88"/>
    <w:rsid w:val="00F2068A"/>
    <w:rsid w:val="00F41019"/>
    <w:rsid w:val="00F95DF9"/>
    <w:rsid w:val="00FD2D68"/>
    <w:rsid w:val="00FE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7A80FDF-D718-42D3-9845-2207169D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194"/>
    <w:pPr>
      <w:suppressAutoHyphens/>
    </w:pPr>
    <w:rPr>
      <w:lang w:eastAsia="ar-SA"/>
    </w:rPr>
  </w:style>
  <w:style w:type="paragraph" w:styleId="4">
    <w:name w:val="heading 4"/>
    <w:basedOn w:val="a"/>
    <w:next w:val="a"/>
    <w:link w:val="40"/>
    <w:qFormat/>
    <w:rsid w:val="00DB0B4C"/>
    <w:pPr>
      <w:keepNext/>
      <w:shd w:val="clear" w:color="auto" w:fill="FFFFFF"/>
      <w:tabs>
        <w:tab w:val="left" w:pos="2465"/>
      </w:tabs>
      <w:suppressAutoHyphens w:val="0"/>
      <w:ind w:left="31" w:firstLine="709"/>
      <w:jc w:val="center"/>
      <w:outlineLvl w:val="3"/>
    </w:pPr>
    <w:rPr>
      <w:b/>
      <w:w w:val="9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DB0B4C"/>
    <w:pPr>
      <w:keepNext/>
      <w:suppressAutoHyphens w:val="0"/>
      <w:spacing w:line="360" w:lineRule="auto"/>
      <w:jc w:val="center"/>
      <w:outlineLvl w:val="5"/>
    </w:pPr>
    <w:rPr>
      <w:b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DB0B4C"/>
    <w:pPr>
      <w:keepNext/>
      <w:shd w:val="clear" w:color="auto" w:fill="FFFFFF"/>
      <w:suppressAutoHyphens w:val="0"/>
      <w:ind w:right="34" w:firstLine="709"/>
      <w:jc w:val="center"/>
      <w:outlineLvl w:val="6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B0B4C"/>
    <w:rPr>
      <w:b/>
      <w:w w:val="90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DB0B4C"/>
    <w:rPr>
      <w:b/>
      <w:sz w:val="24"/>
    </w:rPr>
  </w:style>
  <w:style w:type="character" w:customStyle="1" w:styleId="70">
    <w:name w:val="Заголовок 7 Знак"/>
    <w:basedOn w:val="a0"/>
    <w:link w:val="7"/>
    <w:rsid w:val="00DB0B4C"/>
    <w:rPr>
      <w:b/>
      <w:bCs/>
      <w:sz w:val="24"/>
      <w:szCs w:val="24"/>
      <w:shd w:val="clear" w:color="auto" w:fill="FFFFFF"/>
    </w:rPr>
  </w:style>
  <w:style w:type="character" w:customStyle="1" w:styleId="WW8Num1z0">
    <w:name w:val="WW8Num1z0"/>
    <w:rsid w:val="00733194"/>
    <w:rPr>
      <w:rFonts w:ascii="Symbol" w:hAnsi="Symbol" w:cs="Symbol" w:hint="default"/>
      <w:color w:val="auto"/>
    </w:rPr>
  </w:style>
  <w:style w:type="character" w:customStyle="1" w:styleId="WW8Num1z1">
    <w:name w:val="WW8Num1z1"/>
    <w:rsid w:val="00733194"/>
  </w:style>
  <w:style w:type="character" w:customStyle="1" w:styleId="WW8Num1z2">
    <w:name w:val="WW8Num1z2"/>
    <w:rsid w:val="00733194"/>
  </w:style>
  <w:style w:type="character" w:customStyle="1" w:styleId="WW8Num1z3">
    <w:name w:val="WW8Num1z3"/>
    <w:rsid w:val="00733194"/>
  </w:style>
  <w:style w:type="character" w:customStyle="1" w:styleId="WW8Num1z4">
    <w:name w:val="WW8Num1z4"/>
    <w:rsid w:val="00733194"/>
  </w:style>
  <w:style w:type="character" w:customStyle="1" w:styleId="WW8Num1z5">
    <w:name w:val="WW8Num1z5"/>
    <w:rsid w:val="00733194"/>
  </w:style>
  <w:style w:type="character" w:customStyle="1" w:styleId="WW8Num1z6">
    <w:name w:val="WW8Num1z6"/>
    <w:rsid w:val="00733194"/>
  </w:style>
  <w:style w:type="character" w:customStyle="1" w:styleId="WW8Num1z7">
    <w:name w:val="WW8Num1z7"/>
    <w:rsid w:val="00733194"/>
  </w:style>
  <w:style w:type="character" w:customStyle="1" w:styleId="WW8Num1z8">
    <w:name w:val="WW8Num1z8"/>
    <w:rsid w:val="00733194"/>
  </w:style>
  <w:style w:type="character" w:customStyle="1" w:styleId="1">
    <w:name w:val="Основной шрифт абзаца1"/>
    <w:rsid w:val="00733194"/>
    <w:rPr>
      <w:rFonts w:ascii="Verdana" w:hAnsi="Verdana" w:cs="Verdana"/>
      <w:lang w:val="en-US" w:eastAsia="ar-SA" w:bidi="ar-SA"/>
    </w:rPr>
  </w:style>
  <w:style w:type="character" w:styleId="a3">
    <w:name w:val="Hyperlink"/>
    <w:rsid w:val="00733194"/>
    <w:rPr>
      <w:rFonts w:ascii="Verdana" w:hAnsi="Verdana" w:cs="Verdana" w:hint="default"/>
      <w:color w:val="0000FF"/>
      <w:u w:val="single"/>
      <w:lang w:val="en-US" w:eastAsia="ar-SA" w:bidi="ar-SA"/>
    </w:rPr>
  </w:style>
  <w:style w:type="character" w:customStyle="1" w:styleId="a4">
    <w:name w:val="Основной текст с отступом Знак"/>
    <w:rsid w:val="00733194"/>
    <w:rPr>
      <w:sz w:val="28"/>
      <w:lang w:val="ru-RU" w:eastAsia="ar-SA" w:bidi="ar-SA"/>
    </w:rPr>
  </w:style>
  <w:style w:type="character" w:customStyle="1" w:styleId="blk">
    <w:name w:val="blk"/>
    <w:rsid w:val="00733194"/>
  </w:style>
  <w:style w:type="character" w:customStyle="1" w:styleId="f">
    <w:name w:val="f"/>
    <w:basedOn w:val="1"/>
    <w:rsid w:val="00733194"/>
    <w:rPr>
      <w:rFonts w:ascii="Verdana" w:hAnsi="Verdana" w:cs="Verdana"/>
      <w:lang w:val="en-US" w:eastAsia="ar-SA" w:bidi="ar-SA"/>
    </w:rPr>
  </w:style>
  <w:style w:type="character" w:customStyle="1" w:styleId="diffins">
    <w:name w:val="diff_ins"/>
    <w:basedOn w:val="1"/>
    <w:rsid w:val="00733194"/>
    <w:rPr>
      <w:rFonts w:ascii="Verdana" w:hAnsi="Verdana" w:cs="Verdana"/>
      <w:lang w:val="en-US" w:eastAsia="ar-SA" w:bidi="ar-SA"/>
    </w:rPr>
  </w:style>
  <w:style w:type="paragraph" w:customStyle="1" w:styleId="a5">
    <w:name w:val="Заголовок"/>
    <w:basedOn w:val="a"/>
    <w:next w:val="a6"/>
    <w:rsid w:val="0073319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733194"/>
    <w:pPr>
      <w:spacing w:after="120"/>
    </w:pPr>
  </w:style>
  <w:style w:type="paragraph" w:styleId="a7">
    <w:name w:val="List"/>
    <w:basedOn w:val="a6"/>
    <w:rsid w:val="00733194"/>
    <w:rPr>
      <w:rFonts w:cs="Mangal"/>
    </w:rPr>
  </w:style>
  <w:style w:type="paragraph" w:customStyle="1" w:styleId="10">
    <w:name w:val="Название1"/>
    <w:basedOn w:val="a"/>
    <w:rsid w:val="007331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33194"/>
    <w:pPr>
      <w:suppressLineNumbers/>
    </w:pPr>
    <w:rPr>
      <w:rFonts w:cs="Mangal"/>
    </w:rPr>
  </w:style>
  <w:style w:type="paragraph" w:styleId="a8">
    <w:name w:val="Body Text Indent"/>
    <w:basedOn w:val="a"/>
    <w:rsid w:val="00733194"/>
    <w:pPr>
      <w:ind w:firstLine="720"/>
      <w:jc w:val="both"/>
    </w:pPr>
    <w:rPr>
      <w:sz w:val="28"/>
    </w:rPr>
  </w:style>
  <w:style w:type="paragraph" w:customStyle="1" w:styleId="12">
    <w:name w:val="Знак1"/>
    <w:basedOn w:val="a"/>
    <w:rsid w:val="0073319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lang w:val="en-US"/>
    </w:rPr>
  </w:style>
  <w:style w:type="paragraph" w:customStyle="1" w:styleId="13">
    <w:name w:val="Обычный1"/>
    <w:rsid w:val="00733194"/>
    <w:pPr>
      <w:suppressAutoHyphens/>
    </w:pPr>
    <w:rPr>
      <w:sz w:val="24"/>
      <w:lang w:eastAsia="ar-SA"/>
    </w:rPr>
  </w:style>
  <w:style w:type="paragraph" w:customStyle="1" w:styleId="21">
    <w:name w:val="Заголовок 21"/>
    <w:basedOn w:val="13"/>
    <w:next w:val="13"/>
    <w:rsid w:val="00733194"/>
    <w:pPr>
      <w:keepNext/>
      <w:jc w:val="center"/>
    </w:pPr>
    <w:rPr>
      <w:sz w:val="28"/>
    </w:rPr>
  </w:style>
  <w:style w:type="paragraph" w:customStyle="1" w:styleId="ConsPlusNormal">
    <w:name w:val="ConsPlusNormal"/>
    <w:rsid w:val="0073319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14">
    <w:name w:val="Без интервала1"/>
    <w:rsid w:val="00733194"/>
    <w:pPr>
      <w:suppressAutoHyphens/>
      <w:autoSpaceDE w:val="0"/>
    </w:pPr>
    <w:rPr>
      <w:sz w:val="24"/>
      <w:szCs w:val="24"/>
      <w:lang w:eastAsia="ar-SA"/>
    </w:rPr>
  </w:style>
  <w:style w:type="paragraph" w:styleId="a9">
    <w:name w:val="Normal (Web)"/>
    <w:basedOn w:val="a"/>
    <w:uiPriority w:val="99"/>
    <w:rsid w:val="00733194"/>
    <w:pPr>
      <w:spacing w:before="280" w:after="119"/>
    </w:pPr>
    <w:rPr>
      <w:sz w:val="24"/>
      <w:szCs w:val="24"/>
    </w:rPr>
  </w:style>
  <w:style w:type="paragraph" w:customStyle="1" w:styleId="ConsNormal">
    <w:name w:val="ConsNormal"/>
    <w:rsid w:val="00733194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aa">
    <w:name w:val="Содержимое таблицы"/>
    <w:basedOn w:val="a"/>
    <w:rsid w:val="00733194"/>
    <w:pPr>
      <w:suppressLineNumbers/>
    </w:pPr>
  </w:style>
  <w:style w:type="paragraph" w:customStyle="1" w:styleId="ab">
    <w:name w:val="Заголовок таблицы"/>
    <w:basedOn w:val="aa"/>
    <w:rsid w:val="00733194"/>
    <w:pPr>
      <w:jc w:val="center"/>
    </w:pPr>
    <w:rPr>
      <w:b/>
      <w:bCs/>
    </w:rPr>
  </w:style>
  <w:style w:type="table" w:styleId="ac">
    <w:name w:val="Table Grid"/>
    <w:basedOn w:val="a1"/>
    <w:rsid w:val="00DB0B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DB0B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0B4C"/>
    <w:rPr>
      <w:lang w:eastAsia="ar-SA"/>
    </w:rPr>
  </w:style>
  <w:style w:type="paragraph" w:styleId="HTML">
    <w:name w:val="HTML Preformatted"/>
    <w:basedOn w:val="a"/>
    <w:link w:val="HTML0"/>
    <w:rsid w:val="00DB0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rsid w:val="00DB0B4C"/>
    <w:rPr>
      <w:rFonts w:ascii="Courier New" w:eastAsia="Courier New" w:hAnsi="Courier New" w:cs="Courier New"/>
      <w:color w:val="000000"/>
    </w:rPr>
  </w:style>
  <w:style w:type="paragraph" w:styleId="22">
    <w:name w:val="Body Text 2"/>
    <w:basedOn w:val="a"/>
    <w:link w:val="23"/>
    <w:rsid w:val="00DB0B4C"/>
    <w:pPr>
      <w:suppressAutoHyphens w:val="0"/>
    </w:pPr>
    <w:rPr>
      <w:sz w:val="24"/>
      <w:lang w:eastAsia="ru-RU"/>
    </w:rPr>
  </w:style>
  <w:style w:type="character" w:customStyle="1" w:styleId="23">
    <w:name w:val="Основной текст 2 Знак"/>
    <w:basedOn w:val="a0"/>
    <w:link w:val="22"/>
    <w:rsid w:val="00DB0B4C"/>
    <w:rPr>
      <w:sz w:val="24"/>
    </w:rPr>
  </w:style>
  <w:style w:type="paragraph" w:styleId="3">
    <w:name w:val="Body Text Indent 3"/>
    <w:basedOn w:val="a"/>
    <w:link w:val="30"/>
    <w:rsid w:val="00DB0B4C"/>
    <w:pPr>
      <w:suppressAutoHyphens w:val="0"/>
      <w:spacing w:after="120"/>
      <w:ind w:left="283"/>
    </w:pPr>
    <w:rPr>
      <w:sz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B0B4C"/>
    <w:rPr>
      <w:sz w:val="16"/>
    </w:rPr>
  </w:style>
  <w:style w:type="character" w:styleId="ad">
    <w:name w:val="page number"/>
    <w:basedOn w:val="a0"/>
    <w:rsid w:val="00DB0B4C"/>
  </w:style>
  <w:style w:type="paragraph" w:styleId="ae">
    <w:name w:val="header"/>
    <w:basedOn w:val="a"/>
    <w:link w:val="af"/>
    <w:rsid w:val="00DB0B4C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DB0B4C"/>
    <w:rPr>
      <w:sz w:val="24"/>
      <w:szCs w:val="24"/>
    </w:rPr>
  </w:style>
  <w:style w:type="paragraph" w:customStyle="1" w:styleId="15">
    <w:name w:val="Без интервала1"/>
    <w:rsid w:val="00DB0B4C"/>
    <w:pPr>
      <w:suppressAutoHyphens/>
      <w:autoSpaceDE w:val="0"/>
    </w:pPr>
    <w:rPr>
      <w:sz w:val="24"/>
      <w:szCs w:val="24"/>
      <w:lang w:eastAsia="ar-SA"/>
    </w:rPr>
  </w:style>
  <w:style w:type="paragraph" w:styleId="af0">
    <w:name w:val="footer"/>
    <w:basedOn w:val="a"/>
    <w:link w:val="af1"/>
    <w:rsid w:val="00DB0B4C"/>
    <w:pPr>
      <w:tabs>
        <w:tab w:val="center" w:pos="4677"/>
        <w:tab w:val="right" w:pos="9355"/>
      </w:tabs>
      <w:suppressAutoHyphens w:val="0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DB0B4C"/>
    <w:rPr>
      <w:rFonts w:ascii="Verdana" w:hAnsi="Verdana"/>
      <w:sz w:val="24"/>
      <w:szCs w:val="24"/>
      <w:lang w:val="en-US" w:eastAsia="en-US"/>
    </w:rPr>
  </w:style>
  <w:style w:type="paragraph" w:styleId="af2">
    <w:name w:val="Balloon Text"/>
    <w:basedOn w:val="a"/>
    <w:link w:val="af3"/>
    <w:rsid w:val="00DB0B4C"/>
    <w:pPr>
      <w:suppressAutoHyphens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rsid w:val="00DB0B4C"/>
    <w:rPr>
      <w:rFonts w:ascii="Tahoma" w:hAnsi="Tahoma" w:cs="Tahoma"/>
      <w:sz w:val="16"/>
      <w:szCs w:val="16"/>
      <w:lang w:val="en-US" w:eastAsia="en-US"/>
    </w:rPr>
  </w:style>
  <w:style w:type="paragraph" w:styleId="af4">
    <w:name w:val="List Paragraph"/>
    <w:basedOn w:val="a"/>
    <w:uiPriority w:val="34"/>
    <w:qFormat/>
    <w:rsid w:val="00DB0B4C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12877</CharactersWithSpaces>
  <SharedDoc>false</SharedDoc>
  <HLinks>
    <vt:vector size="84" baseType="variant">
      <vt:variant>
        <vt:i4>4522051</vt:i4>
      </vt:variant>
      <vt:variant>
        <vt:i4>39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5046345</vt:i4>
      </vt:variant>
      <vt:variant>
        <vt:i4>36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http://www.consultant.ru/cons/cgi/online.cgi?req=doc&amp;base=LAW&amp;n=189591&amp;rnd=259927.2843110048</vt:lpwstr>
      </vt:variant>
      <vt:variant>
        <vt:lpwstr/>
      </vt:variant>
      <vt:variant>
        <vt:i4>7602298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http://www.consultant.ru/cons/cgi/online.cgi?req=doc&amp;base=LAW&amp;n=188374&amp;rnd=259927.171867901</vt:lpwstr>
      </vt:variant>
      <vt:variant>
        <vt:lpwstr/>
      </vt:variant>
      <vt:variant>
        <vt:i4>7667837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http://www.consultant.ru/cons/cgi/online.cgi?req=doc&amp;base=LAW&amp;n=214856&amp;rnd=259927.124546484</vt:lpwstr>
      </vt:variant>
      <vt:variant>
        <vt:lpwstr/>
      </vt:variant>
      <vt:variant>
        <vt:i4>7798910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http://www.consultant.ru/cons/cgi/online.cgi?req=doc&amp;base=LAW&amp;n=189591&amp;rnd=259927.127172597</vt:lpwstr>
      </vt:variant>
      <vt:variant>
        <vt:lpwstr/>
      </vt:variant>
      <vt:variant>
        <vt:i4>4587595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http://www.consultant.ru/cons/cgi/online.cgi?req=doc&amp;base=LAW&amp;n=188374&amp;rnd=259927.2785410009</vt:lpwstr>
      </vt:variant>
      <vt:variant>
        <vt:lpwstr/>
      </vt:variant>
      <vt:variant>
        <vt:i4>5046337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http://www.consultant.ru/cons/cgi/online.cgi?req=doc&amp;base=LAW&amp;n=214856&amp;rnd=259927.1677611988</vt:lpwstr>
      </vt:variant>
      <vt:variant>
        <vt:lpwstr/>
      </vt:variant>
      <vt:variant>
        <vt:i4>1114122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consultantplus://offline/ref=F0638FDA92BFF5BAD461A1285A4278343CFF6AA2C94BD8AC8B9F48919EE3G1E</vt:lpwstr>
      </vt:variant>
      <vt:variant>
        <vt:lpwstr/>
      </vt:variant>
      <vt:variant>
        <vt:i4>7733374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http://www.consultant.ru/cons/cgi/online.cgi?req=doc&amp;base=LAW&amp;n=189591&amp;rnd=259927.741328067</vt:lpwstr>
      </vt:variant>
      <vt:variant>
        <vt:lpwstr/>
      </vt:variant>
      <vt:variant>
        <vt:i4>5111881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http://www.consultant.ru/cons/cgi/online.cgi?req=doc&amp;base=LAW&amp;n=188374&amp;rnd=259927.3159814962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http://www.consultant.ru/cons/cgi/online.cgi?req=doc&amp;base=LAW&amp;n=214856&amp;rnd=259927.2298123410</vt:lpwstr>
      </vt:variant>
      <vt:variant>
        <vt:lpwstr/>
      </vt:variant>
      <vt:variant>
        <vt:i4>5242961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consultantplus://offline/ref=40C5B4F6B9B017B6F9543D3213DA13590020A8EA529529026EEAB3BC59r4a0K</vt:lpwstr>
      </vt:variant>
      <vt:variant>
        <vt:lpwstr/>
      </vt:variant>
      <vt:variant>
        <vt:i4>4522051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4653125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http://www.consultant.ru/cons/cgi/online.cgi?req=doc&amp;base=LAW&amp;n=200055&amp;rnd=290511.2769023483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lastModifiedBy>Кузьмина Наталья Валентиновна</cp:lastModifiedBy>
  <cp:revision>20</cp:revision>
  <cp:lastPrinted>2020-06-23T03:48:00Z</cp:lastPrinted>
  <dcterms:created xsi:type="dcterms:W3CDTF">2020-06-23T03:28:00Z</dcterms:created>
  <dcterms:modified xsi:type="dcterms:W3CDTF">2021-04-30T07:30:00Z</dcterms:modified>
</cp:coreProperties>
</file>