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2D2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E72588" w:rsidRDefault="006D0AA9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ЮЖНЫЙ</w:t>
      </w:r>
      <w:r w:rsidR="009D6658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6D0AA9">
        <w:rPr>
          <w:rFonts w:ascii="Times New Roman" w:hAnsi="Times New Roman" w:cs="Times New Roman"/>
          <w:b/>
          <w:sz w:val="28"/>
          <w:szCs w:val="28"/>
        </w:rPr>
        <w:t>ЮЖНОГО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D0AA9">
        <w:rPr>
          <w:rFonts w:ascii="Times New Roman" w:hAnsi="Times New Roman" w:cs="Times New Roman"/>
          <w:b/>
          <w:sz w:val="28"/>
          <w:szCs w:val="28"/>
        </w:rPr>
        <w:t>29 июня 2021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D0AA9">
        <w:rPr>
          <w:rFonts w:ascii="Times New Roman" w:hAnsi="Times New Roman" w:cs="Times New Roman"/>
          <w:b/>
          <w:sz w:val="28"/>
          <w:szCs w:val="28"/>
        </w:rPr>
        <w:t xml:space="preserve"> 46</w:t>
      </w: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</w:t>
      </w:r>
      <w:r w:rsidR="006D0AA9">
        <w:rPr>
          <w:rFonts w:ascii="Times New Roman" w:hAnsi="Times New Roman" w:cs="Times New Roman"/>
          <w:b/>
          <w:sz w:val="28"/>
          <w:szCs w:val="28"/>
        </w:rPr>
        <w:t xml:space="preserve"> Дубровное</w:t>
      </w: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</w:r>
      <w:r w:rsidR="006D0AA9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E72588" w:rsidRDefault="00E72588" w:rsidP="00D73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AA9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р</w:t>
      </w:r>
      <w:hyperlink r:id="rId5" w:history="1">
        <w:r w:rsidRPr="009D6658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ешением</w:t>
        </w:r>
      </w:hyperlink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D0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Южной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сельской Думы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55296">
        <w:rPr>
          <w:rFonts w:ascii="Times New Roman" w:hAnsi="Times New Roman" w:cs="Times New Roman"/>
          <w:bCs/>
          <w:sz w:val="28"/>
          <w:szCs w:val="28"/>
        </w:rPr>
        <w:t>5 августа 2019 года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C55296">
        <w:rPr>
          <w:rFonts w:ascii="Times New Roman" w:hAnsi="Times New Roman" w:cs="Times New Roman"/>
          <w:bCs/>
          <w:sz w:val="28"/>
          <w:szCs w:val="28"/>
        </w:rPr>
        <w:t xml:space="preserve"> 69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Об утверждении Правил благоустройства территории </w:t>
      </w:r>
      <w:r w:rsidR="006D0AA9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сельсовета»,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Администрация </w:t>
      </w:r>
      <w:r w:rsidR="006D0AA9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Pr="009D6658">
        <w:rPr>
          <w:rFonts w:ascii="Times New Roman" w:hAnsi="Times New Roman" w:cs="Times New Roman"/>
          <w:bCs/>
          <w:sz w:val="28"/>
          <w:szCs w:val="28"/>
        </w:rPr>
        <w:t>: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Утвердить Порядок оформления разрешения на снос, посадку, обрезку деревьев и кустарников на территории </w:t>
      </w:r>
      <w:r w:rsidR="00C552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согласно приложению 1 к настоящему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остановлению.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Утвердить Порядок приемки работ по озеленению территорий </w:t>
      </w:r>
      <w:r w:rsidR="006D0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согласно приложению 2 к настоящему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остановлению.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Утвердить Порядок возмещения ущерба за вынужденный или незаконный снос зеленых насаждений на территории </w:t>
      </w:r>
      <w:r w:rsidR="006D0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согласно приложению 3 к настоящему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остановлению.</w:t>
      </w:r>
    </w:p>
    <w:p w:rsid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Опубликовать настоящее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остановление 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Информационном бюллетене </w:t>
      </w:r>
      <w:r w:rsidR="006D0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 Настоящее постановление вступает в силу после официального опубликования.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6D0AA9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</w:t>
      </w:r>
      <w:proofErr w:type="spellStart"/>
      <w:r w:rsidR="006D0AA9">
        <w:rPr>
          <w:rFonts w:ascii="Times New Roman" w:hAnsi="Times New Roman" w:cs="Times New Roman"/>
          <w:bCs/>
          <w:sz w:val="28"/>
          <w:szCs w:val="28"/>
        </w:rPr>
        <w:t>Б.И.Максимов</w:t>
      </w:r>
      <w:proofErr w:type="spellEnd"/>
    </w:p>
    <w:p w:rsidR="006D0AA9" w:rsidRPr="009D6658" w:rsidRDefault="006D0AA9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D6658" w:rsidTr="009D6658">
        <w:tc>
          <w:tcPr>
            <w:tcW w:w="4785" w:type="dxa"/>
          </w:tcPr>
          <w:p w:rsidR="009D6658" w:rsidRDefault="009D6658" w:rsidP="009D6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9D6658" w:rsidRPr="009D6658" w:rsidRDefault="009D6658" w:rsidP="00C552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6970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постановлению Администрации </w:t>
            </w:r>
            <w:r w:rsidR="006D0A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Южного 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сельсовета от </w:t>
            </w:r>
            <w:r w:rsidR="006D0AA9">
              <w:rPr>
                <w:rFonts w:ascii="Times New Roman" w:hAnsi="Times New Roman" w:cs="Times New Roman"/>
                <w:bCs/>
                <w:sz w:val="28"/>
                <w:szCs w:val="28"/>
              </w:rPr>
              <w:t>29 июня 2021 года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6D0AA9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Южного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сельсовета»</w:t>
            </w:r>
          </w:p>
        </w:tc>
      </w:tr>
    </w:tbl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658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оформления разрешения на снос, посадку, обрезку деревьев и кустарников на территории </w:t>
      </w:r>
      <w:r w:rsidR="00C55296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Pr="009D6658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27"/>
      <w:bookmarkEnd w:id="0"/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1.</w:t>
      </w:r>
      <w:r w:rsidR="00B324F8">
        <w:rPr>
          <w:rFonts w:ascii="Times New Roman" w:hAnsi="Times New Roman" w:cs="Times New Roman"/>
          <w:bCs/>
          <w:sz w:val="28"/>
          <w:szCs w:val="28"/>
        </w:rPr>
        <w:t> </w:t>
      </w:r>
      <w:r w:rsidRPr="009D6658">
        <w:rPr>
          <w:rFonts w:ascii="Times New Roman" w:hAnsi="Times New Roman" w:cs="Times New Roman"/>
          <w:bCs/>
          <w:sz w:val="28"/>
          <w:szCs w:val="28"/>
        </w:rPr>
        <w:t>Снос, посадка,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брезка деревьев и кустарников на территории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допускается только после оформления письменного разрешения в Администрации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(далее - 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>) на основании решения Комиссии по оценке целесообразности сноса, посадки зеленых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насаждений, обрезки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деревьев  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сельсовете </w:t>
      </w:r>
      <w:r w:rsidRPr="009D6658">
        <w:rPr>
          <w:rFonts w:ascii="Times New Roman" w:hAnsi="Times New Roman" w:cs="Times New Roman"/>
          <w:bCs/>
          <w:sz w:val="28"/>
          <w:szCs w:val="28"/>
        </w:rPr>
        <w:t>(далее - Комиссия).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Снос производится только после оплаты восстановительной стоимости, зачисляемой в бюджет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6C3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2.</w:t>
      </w:r>
      <w:r w:rsidR="00B324F8">
        <w:rPr>
          <w:rFonts w:ascii="Times New Roman" w:hAnsi="Times New Roman" w:cs="Times New Roman"/>
          <w:bCs/>
          <w:sz w:val="28"/>
          <w:szCs w:val="28"/>
        </w:rPr>
        <w:t> </w:t>
      </w:r>
      <w:r w:rsidR="006C3E0B">
        <w:rPr>
          <w:rFonts w:ascii="Times New Roman" w:hAnsi="Times New Roman" w:cs="Times New Roman"/>
          <w:bCs/>
          <w:sz w:val="28"/>
          <w:szCs w:val="28"/>
        </w:rPr>
        <w:t xml:space="preserve">Данный Порядок не </w:t>
      </w:r>
      <w:proofErr w:type="gramStart"/>
      <w:r w:rsidR="006C3E0B">
        <w:rPr>
          <w:rFonts w:ascii="Times New Roman" w:hAnsi="Times New Roman" w:cs="Times New Roman"/>
          <w:bCs/>
          <w:sz w:val="28"/>
          <w:szCs w:val="28"/>
        </w:rPr>
        <w:t>распространяется  на</w:t>
      </w:r>
      <w:proofErr w:type="gramEnd"/>
      <w:r w:rsidR="006C3E0B">
        <w:rPr>
          <w:rFonts w:ascii="Times New Roman" w:hAnsi="Times New Roman" w:cs="Times New Roman"/>
          <w:bCs/>
          <w:sz w:val="28"/>
          <w:szCs w:val="28"/>
        </w:rPr>
        <w:t xml:space="preserve"> собственников земельных участков, не находящихся в муниципальной собственности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 w:rsidR="006C3E0B">
        <w:rPr>
          <w:rFonts w:ascii="Times New Roman" w:hAnsi="Times New Roman" w:cs="Times New Roman"/>
          <w:bCs/>
          <w:sz w:val="28"/>
          <w:szCs w:val="28"/>
        </w:rPr>
        <w:t xml:space="preserve"> сельсовета Варгашинского района Курганской области.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3.</w:t>
      </w:r>
      <w:r w:rsidR="00B324F8">
        <w:rPr>
          <w:rFonts w:ascii="Times New Roman" w:hAnsi="Times New Roman" w:cs="Times New Roman"/>
          <w:bCs/>
          <w:sz w:val="28"/>
          <w:szCs w:val="28"/>
        </w:rPr>
        <w:t> </w:t>
      </w:r>
      <w:r w:rsidRPr="009D6658">
        <w:rPr>
          <w:rFonts w:ascii="Times New Roman" w:hAnsi="Times New Roman" w:cs="Times New Roman"/>
          <w:bCs/>
          <w:sz w:val="28"/>
          <w:szCs w:val="28"/>
        </w:rPr>
        <w:t>При возникновении аварийных ситуаций на действующих коммуникациях, требующих безотлагательного производства земляных работ, организации, устраняющие последствия аварии, вправе оформить разрешение на снос, обрезку деревьев в течение трех суток с момента обнаружения аварии, в соответствии с настоящим Порядком.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4. Физические и юридические лица, индивидуальные предприниматели, заинтересованные в получении разрешения на снос, посадку зеленых насаждений, обрезку деревьев и кустарников (далее - Заявитель), представляют следующие документы и материалы в </w:t>
      </w:r>
      <w:r w:rsidR="0069709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9D6658">
        <w:rPr>
          <w:rFonts w:ascii="Times New Roman" w:hAnsi="Times New Roman" w:cs="Times New Roman"/>
          <w:bCs/>
          <w:sz w:val="28"/>
          <w:szCs w:val="28"/>
        </w:rPr>
        <w:t>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заявление о выдаче разрешения, в котором указывают: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сведения о заявителе: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для юридического лица: полное, сокращенное и фирменное наименование, организационно-правовая форма, фамилия, имя и отчество руководителя, место нахождения, контактный телефон, идентификационный номер налогоплательщика, банковские реквизиты;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lastRenderedPageBreak/>
        <w:t>для индивидуального предпринимателя: фамилия, имя и отчество, место его жительства, данные документа, удостоверяющего его личность, идентификационный номер налогоплательщика, банковские реквизиты;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для физического лица: фамилия, имя и отчество, место его жительства, данные документа, удостоверяющего его личность;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основание для сноса, обрезки деревьев;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сведения о местоположении, количестве и видах зеленых насаждений;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документы, подтверждающие необходимость выполнения работ по вынужденному сносу зеленых насаждений;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согласование собственника, арендатора, иного правообладателя земельного участка в случае произрастания зеленых насаждений на земельном участке, не принадлежащем заявителю;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решение общего собрания собственников помещений в многоквартирном доме, оформленное протоколом в соответствии с действующим жилищным законодательством.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5. Заявитель наряду с вышеуказанными документами вправе представить кадастровую выписку на земельный участок, разрешение на строительство, правоустанавливающие документы. В случае если они не были представлены заявителем по собственной инициативе, </w:t>
      </w:r>
      <w:r w:rsidR="0069709C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запрашивает их в порядке межведомственного информационного взаимодействия.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6. В случае невыполнения работ в установленный в разрешении срок заявителю следует за 3 дня до его истечения представить в </w:t>
      </w:r>
      <w:r w:rsidR="0069709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письменное объяснение с указанием причины превышения сроков производства работ и уточнением срока окончания работ.</w:t>
      </w:r>
    </w:p>
    <w:p w:rsidR="009D6658" w:rsidRPr="009D6658" w:rsidRDefault="0069709C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на основании предоставленного </w:t>
      </w:r>
      <w:r>
        <w:rPr>
          <w:rFonts w:ascii="Times New Roman" w:hAnsi="Times New Roman" w:cs="Times New Roman"/>
          <w:bCs/>
          <w:sz w:val="28"/>
          <w:szCs w:val="28"/>
        </w:rPr>
        <w:t>заявителем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письменного объяснения принимает решение о продлении разрешения либо об отказе в его продлении.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В случае продления в разрешении указываются новые уточненные сроки.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7. Проведение работ без разрешения или по разрешению, срок которого истек, а также в объеме и видах работ, не указанных в разрешении, запрещается и считается самовольным.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8. В случае выявления незаконного сноса зеленых насаждений Комиссией составляется акт, к которому прилагается расчет причиненного ущерба.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9. Материалы, подтверждающие незаконный снос зеленых насаждений, направляются в полицию с целью выявления виновных лиц и привлечения их к ответственности в соответствии с действующим законодательством Российской Федерации.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lastRenderedPageBreak/>
        <w:t>В случае установления вины и привлечения виновного лица к ответственности правонарушителю направляется уведомление о необходимости возмещения ущерба на основании произведенного расчета в течение месяца с момента его получения.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В случае отказа от возмещения ущерба в добровольном порядке </w:t>
      </w:r>
      <w:r w:rsidR="00EF4019">
        <w:rPr>
          <w:rFonts w:ascii="Times New Roman" w:hAnsi="Times New Roman" w:cs="Times New Roman"/>
          <w:bCs/>
          <w:sz w:val="28"/>
          <w:szCs w:val="28"/>
        </w:rPr>
        <w:t>взыскание ущерба с виновных лиц осуществляется в судебном порядке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9C" w:rsidRDefault="0069709C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043" w:rsidRDefault="0091704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043" w:rsidRDefault="0091704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043" w:rsidRDefault="0091704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043" w:rsidRDefault="0091704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043" w:rsidRPr="009D6658" w:rsidRDefault="0091704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296" w:rsidRDefault="00C5529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9709C" w:rsidTr="0069709C">
        <w:tc>
          <w:tcPr>
            <w:tcW w:w="4785" w:type="dxa"/>
          </w:tcPr>
          <w:p w:rsidR="0069709C" w:rsidRDefault="0069709C" w:rsidP="009D6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69709C" w:rsidRDefault="0069709C" w:rsidP="00C552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Южного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от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29 июня 2021г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Южного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сельсовета»</w:t>
            </w:r>
          </w:p>
        </w:tc>
      </w:tr>
    </w:tbl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F1A" w:rsidRDefault="00FF1F1A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76"/>
      <w:bookmarkEnd w:id="1"/>
      <w:r w:rsidRPr="00FF1F1A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FF1F1A" w:rsidRPr="00FF1F1A" w:rsidRDefault="00FF1F1A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F1A">
        <w:rPr>
          <w:rFonts w:ascii="Times New Roman" w:hAnsi="Times New Roman" w:cs="Times New Roman"/>
          <w:b/>
          <w:bCs/>
          <w:sz w:val="28"/>
          <w:szCs w:val="28"/>
        </w:rPr>
        <w:t xml:space="preserve">приемки работ по озеленению территорий </w:t>
      </w:r>
      <w:r w:rsidR="00C55296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Pr="00FF1F1A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1. Приемка работ по озеленению территорий проводится в весенне-осенний период Комиссией по оценке целесообразности сноса, посадки зеленых насаждений, обрезки деревьев в </w:t>
      </w:r>
      <w:r w:rsidR="00C55296">
        <w:rPr>
          <w:rFonts w:ascii="Times New Roman" w:hAnsi="Times New Roman" w:cs="Times New Roman"/>
          <w:bCs/>
          <w:sz w:val="28"/>
          <w:szCs w:val="28"/>
        </w:rPr>
        <w:t xml:space="preserve">Южном </w:t>
      </w:r>
      <w:r w:rsidR="00FF1F1A">
        <w:rPr>
          <w:rFonts w:ascii="Times New Roman" w:hAnsi="Times New Roman" w:cs="Times New Roman"/>
          <w:bCs/>
          <w:sz w:val="28"/>
          <w:szCs w:val="28"/>
        </w:rPr>
        <w:t>сельсовете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(далее - Комиссия). Приемка в условиях снежного покрова не допускается.</w:t>
      </w:r>
    </w:p>
    <w:p w:rsidR="00C46F0E" w:rsidRPr="009D6658" w:rsidRDefault="00C46F0E" w:rsidP="00C46F0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Данный Порядок не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распространяется  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собственников земельных участков, не находящихся в муниципальной собственности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Варгашинского района Курганской области.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2. Приемка посаженных деревьев и кустарников должна производиться в следующие сроки: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посадке в весенний период приемка осуществляется осенью до 1 ноября;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посадке в осенний период приемка осуществляется весной до 20 мая.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Факт выполнения компенсационного озеленения подтверждается актом выполненных работ, утвержденным председателем Комиссии.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3. При приемке посадок деревьев и кустарников проверяется: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соответствие ассортимента, стандарта и размещения посадок проектному решению;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наличие поврежденных саженцев деревьев и кустарников. В случае их выявления поврежденные экземпляры должны быть заменены на саженцы соответствующего качества в весенний либо осенний период, следующий за периодом приемки посадок деревьев и кустарников;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устройство вокруг деревьев лунок, которые по размеру должны быть равными площади посадочной ямы.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4. Приемка газонов на открытых площадках производится: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одерновке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газонов - непосредственно после окончания работ по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одерновке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>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посеве семян и посадке - спустя месяц после посева семян или посадки отростков;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посеве газонов под зиму - до 20 мая следующего года.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5. Приемка работ по озеленению, в том числе при восстановлении нарушенного благоустройства после проведения земляных работ, выполняется в порядке, предусмотренном </w:t>
      </w:r>
      <w:r w:rsidRPr="006763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Правилами </w:t>
      </w:r>
      <w:r w:rsidRPr="006763B1">
        <w:rPr>
          <w:rFonts w:ascii="Times New Roman" w:hAnsi="Times New Roman" w:cs="Times New Roman"/>
          <w:bCs/>
          <w:sz w:val="28"/>
          <w:szCs w:val="28"/>
        </w:rPr>
        <w:t>создания, охраны и содержания зеленых насаждений в городах Российской Федерации, утвержденными Приказом Государственного комитета Российской Федерации</w:t>
      </w:r>
      <w:r w:rsidR="00B50C81">
        <w:rPr>
          <w:rFonts w:ascii="Times New Roman" w:hAnsi="Times New Roman" w:cs="Times New Roman"/>
          <w:bCs/>
          <w:sz w:val="28"/>
          <w:szCs w:val="28"/>
        </w:rPr>
        <w:t xml:space="preserve"> по строительству и жилищно-коммунальному комплексу</w:t>
      </w:r>
      <w:r w:rsidRPr="006763B1">
        <w:rPr>
          <w:rFonts w:ascii="Times New Roman" w:hAnsi="Times New Roman" w:cs="Times New Roman"/>
          <w:bCs/>
          <w:sz w:val="28"/>
          <w:szCs w:val="28"/>
        </w:rPr>
        <w:t xml:space="preserve"> от 15</w:t>
      </w:r>
      <w:r w:rsidR="006763B1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6763B1">
        <w:rPr>
          <w:rFonts w:ascii="Times New Roman" w:hAnsi="Times New Roman" w:cs="Times New Roman"/>
          <w:bCs/>
          <w:sz w:val="28"/>
          <w:szCs w:val="28"/>
        </w:rPr>
        <w:t>1999</w:t>
      </w:r>
      <w:r w:rsidR="006763B1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6763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3B1">
        <w:rPr>
          <w:rFonts w:ascii="Times New Roman" w:hAnsi="Times New Roman" w:cs="Times New Roman"/>
          <w:bCs/>
          <w:sz w:val="28"/>
          <w:szCs w:val="28"/>
        </w:rPr>
        <w:t>№</w:t>
      </w:r>
      <w:r w:rsidRPr="006763B1">
        <w:rPr>
          <w:rFonts w:ascii="Times New Roman" w:hAnsi="Times New Roman" w:cs="Times New Roman"/>
          <w:bCs/>
          <w:sz w:val="28"/>
          <w:szCs w:val="28"/>
        </w:rPr>
        <w:t xml:space="preserve">153, в </w:t>
      </w:r>
      <w:r w:rsidR="006763B1" w:rsidRPr="006763B1">
        <w:rPr>
          <w:rFonts w:ascii="Times New Roman" w:hAnsi="Times New Roman" w:cs="Times New Roman"/>
          <w:bCs/>
          <w:sz w:val="28"/>
          <w:szCs w:val="28"/>
        </w:rPr>
        <w:t>соответствии со СНиП III-10-75 «</w:t>
      </w:r>
      <w:r w:rsidRPr="006763B1">
        <w:rPr>
          <w:rFonts w:ascii="Times New Roman" w:hAnsi="Times New Roman" w:cs="Times New Roman"/>
          <w:bCs/>
          <w:sz w:val="28"/>
          <w:szCs w:val="28"/>
        </w:rPr>
        <w:t>Благоустройство территорий</w:t>
      </w:r>
      <w:r w:rsidR="006763B1" w:rsidRPr="006763B1">
        <w:rPr>
          <w:rFonts w:ascii="Times New Roman" w:hAnsi="Times New Roman" w:cs="Times New Roman"/>
          <w:bCs/>
          <w:sz w:val="28"/>
          <w:szCs w:val="28"/>
        </w:rPr>
        <w:t>»</w:t>
      </w:r>
      <w:r w:rsidRPr="006763B1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6. При создании зеленых насаждений посадочный материал должен быть соответствующего качества.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Посадочный материал деревьев и кустарников из питомников должен отвечать требованиям по качеству и параметрам, установленным государственными стандартами и настоящего Порядка.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Саженцы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поражения болезнями и заселения вредителями. Саженцы с закрытой корневой системой более предпочтительны.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Соответствующие требования должны быть предъявлены и к цветочной рассаде для создания цветников, клумб, цветочных оранжерей.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Рассада должна быть хорошо окоренившейся, симметрично развитой и равномерно облиственной, не должна быть вытянутой и переплетенной между собой. Многолетние растения должны иметь не менее трех почек или побегов; клубни растений должны быть полными и иметь не менее двух здоровых почек; луковицы растений должны быть плотными, без механических повреждений.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По фитосанитарному состоянию рассада должна соответствовать следующим требованиям: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отсутствие вирусных, грибных и бактериальных заболеваний на стеблях, листьях, цветах, соцветиях и корневой системе;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отсутствие внешних признаков поражения: на цветках - серой гнили и мозаичности лепестков; на листьях - мучнистого налета, пятнистостей различной окраски и конфигурации, серой гнили, мозаичности,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пестролистности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; на стеблях - ржавчины, различных пятнистостей и гнилей; на корневой системе - гнили корневой шейки, потемнения и загнивания 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lastRenderedPageBreak/>
        <w:t>корней, наличия увядающих и засыхающих нижних листьев вследствие поражения растений сосудистыми увяданиями;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отсутствие внешних признаков наличия вредителей: на цветках - обесцвечивания и пожелтения лепестков вследствие повреждения сосущими насекомыми; наличия признаков поедания или обгрызания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листогрызущими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насекомыми; на листьях и стеблях - искривления, скручивания, изменения окраски;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рассада не должна иметь следов нанесения ядохимикатов.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Отбор посадочного материала в лесных насаждениях и лесокультурах запрещается.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3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. Категорически запрещается завозить, высаживать и пересаживать на территории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 w:rsidR="003C3C38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деревья и кустарники слабо развитые, с уродливыми кронами (однобокими, сплюснутыми и пр.), искривлениями ствола, признаками заселения и поражения опасными вредителями и болезнями, наличием ран, язв, опухолей, некрозов на коре, с повреждениями кроны и штамба механического и патологического происхождения.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4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. Посадка </w:t>
      </w:r>
      <w:r w:rsidR="003C3C38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55296">
        <w:rPr>
          <w:rFonts w:ascii="Times New Roman" w:hAnsi="Times New Roman" w:cs="Times New Roman"/>
          <w:bCs/>
          <w:sz w:val="28"/>
          <w:szCs w:val="28"/>
        </w:rPr>
        <w:t>Южного</w:t>
      </w:r>
      <w:r w:rsidR="003C3C38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женских экземпляров тополей и других растений, засоряющих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5</w:t>
      </w:r>
      <w:r w:rsidRPr="009D6658">
        <w:rPr>
          <w:rFonts w:ascii="Times New Roman" w:hAnsi="Times New Roman" w:cs="Times New Roman"/>
          <w:bCs/>
          <w:sz w:val="28"/>
          <w:szCs w:val="28"/>
        </w:rPr>
        <w:t>. Для ремонта, реконструкции и реставрации насаждений могут использоваться растения больших параметров, чем предусмотренные стандартом, если это не противоречит концепции проекта.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6</w:t>
      </w:r>
      <w:r w:rsidRPr="009D6658">
        <w:rPr>
          <w:rFonts w:ascii="Times New Roman" w:hAnsi="Times New Roman" w:cs="Times New Roman"/>
          <w:bCs/>
          <w:sz w:val="28"/>
          <w:szCs w:val="28"/>
        </w:rPr>
        <w:t>. При приобретении партий саженцев из других областей, республик и зарубежных стран следует учитывать соответствие видов и сортов древесных растений климатическим условиям Курганской области. Каждая партия должна сопровождаться фитосанитарным сертификатом Государственной инспекции по карантину растений.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A5D06" w:rsidTr="00CA5D06">
        <w:tc>
          <w:tcPr>
            <w:tcW w:w="4785" w:type="dxa"/>
          </w:tcPr>
          <w:p w:rsidR="00CA5D06" w:rsidRDefault="00CA5D06" w:rsidP="009D6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CA5D06" w:rsidRDefault="00CA5D06" w:rsidP="003407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 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Южного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от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29 июня 2021г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C55296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34070B">
              <w:rPr>
                <w:rFonts w:ascii="Times New Roman" w:hAnsi="Times New Roman" w:cs="Times New Roman"/>
                <w:bCs/>
                <w:sz w:val="28"/>
                <w:szCs w:val="28"/>
              </w:rPr>
              <w:t>Южного</w:t>
            </w:r>
            <w:r w:rsidRPr="009D66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сельсовета»</w:t>
            </w:r>
          </w:p>
        </w:tc>
      </w:tr>
    </w:tbl>
    <w:p w:rsidR="00CA5D06" w:rsidRPr="009D6658" w:rsidRDefault="00CA5D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5D06" w:rsidRPr="00CA5D06" w:rsidRDefault="00CA5D06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25"/>
      <w:bookmarkEnd w:id="2"/>
      <w:r w:rsidRPr="00CA5D06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возмещения ущерба за вынужденный или незаконный снос зеленых насаждений на территории </w:t>
      </w:r>
      <w:r w:rsidR="0034070B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Pr="00CA5D06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1. Возмещение ущерба, причиненного вследствие вынужденного или незаконного сноса зеленых насаждений, является обязательным.</w:t>
      </w:r>
    </w:p>
    <w:p w:rsidR="00C46F0E" w:rsidRPr="009D6658" w:rsidRDefault="00C46F0E" w:rsidP="00C46F0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Данный Порядок не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распространяется  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собственников земельных участков, не находящихся в муниципальной собственности </w:t>
      </w:r>
      <w:r w:rsidR="0034070B">
        <w:rPr>
          <w:rFonts w:ascii="Times New Roman" w:hAnsi="Times New Roman" w:cs="Times New Roman"/>
          <w:bCs/>
          <w:sz w:val="28"/>
          <w:szCs w:val="28"/>
        </w:rPr>
        <w:t>Южного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Варгашинского района Курганской области.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2. Возмещение ущерба, причиненного вследствие незаконного сноса зеленых насаждений, производится только в денежной форме.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3. Возмещение ущерба, причиненного вследствие вынужденного сноса зеленых насаждений, проводится в денежной или натуральной форме.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4. Форма возмещения ущерба при вынужденном сносе определяется Комиссией по оценке целесообразности сноса, посадки зеленых насаждений, обрезки деревьев в </w:t>
      </w:r>
      <w:r w:rsidR="0034070B">
        <w:rPr>
          <w:rFonts w:ascii="Times New Roman" w:hAnsi="Times New Roman" w:cs="Times New Roman"/>
          <w:bCs/>
          <w:sz w:val="28"/>
          <w:szCs w:val="28"/>
        </w:rPr>
        <w:t>Южном</w:t>
      </w:r>
      <w:r w:rsidR="00F13FF3">
        <w:rPr>
          <w:rFonts w:ascii="Times New Roman" w:hAnsi="Times New Roman" w:cs="Times New Roman"/>
          <w:bCs/>
          <w:sz w:val="28"/>
          <w:szCs w:val="28"/>
        </w:rPr>
        <w:t xml:space="preserve"> сельсовете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(далее - Комиссия).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5. Денежной формой возмещения ущерба, причиненного вследствие вынужденного сноса зеленых насаждений, является оплата восстановительной стоимости зеленых насаждений, которая рассчитывается в соответствии с </w:t>
      </w:r>
      <w:r w:rsidRPr="004C6D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</w:t>
      </w:r>
      <w:r w:rsidRPr="009D6658">
        <w:rPr>
          <w:rFonts w:ascii="Times New Roman" w:hAnsi="Times New Roman" w:cs="Times New Roman"/>
          <w:bCs/>
          <w:sz w:val="28"/>
          <w:szCs w:val="28"/>
        </w:rPr>
        <w:t>Правительств</w:t>
      </w:r>
      <w:r w:rsidR="003C3C38">
        <w:rPr>
          <w:rFonts w:ascii="Times New Roman" w:hAnsi="Times New Roman" w:cs="Times New Roman"/>
          <w:bCs/>
          <w:sz w:val="28"/>
          <w:szCs w:val="28"/>
        </w:rPr>
        <w:t>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9D6658">
        <w:rPr>
          <w:rFonts w:ascii="Times New Roman" w:hAnsi="Times New Roman" w:cs="Times New Roman"/>
          <w:bCs/>
          <w:sz w:val="28"/>
          <w:szCs w:val="28"/>
        </w:rPr>
        <w:t>Ф</w:t>
      </w:r>
      <w:r w:rsidR="004C6DA0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от 29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9D6658">
        <w:rPr>
          <w:rFonts w:ascii="Times New Roman" w:hAnsi="Times New Roman" w:cs="Times New Roman"/>
          <w:bCs/>
          <w:sz w:val="28"/>
          <w:szCs w:val="28"/>
        </w:rPr>
        <w:t>2018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6DA0">
        <w:rPr>
          <w:rFonts w:ascii="Times New Roman" w:hAnsi="Times New Roman" w:cs="Times New Roman"/>
          <w:bCs/>
          <w:sz w:val="28"/>
          <w:szCs w:val="28"/>
        </w:rPr>
        <w:t>№1730 «</w:t>
      </w:r>
      <w:r w:rsidRPr="009D6658">
        <w:rPr>
          <w:rFonts w:ascii="Times New Roman" w:hAnsi="Times New Roman" w:cs="Times New Roman"/>
          <w:bCs/>
          <w:sz w:val="28"/>
          <w:szCs w:val="28"/>
        </w:rPr>
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</w:r>
      <w:r w:rsidR="004C6DA0">
        <w:rPr>
          <w:rFonts w:ascii="Times New Roman" w:hAnsi="Times New Roman" w:cs="Times New Roman"/>
          <w:bCs/>
          <w:sz w:val="28"/>
          <w:szCs w:val="28"/>
        </w:rPr>
        <w:t>»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Денежные средства, перечисляемые в качестве компенсации за нанесенный ущерб при сносе зеленых насаждений, поступают в бюджет </w:t>
      </w:r>
      <w:r w:rsidR="0034070B">
        <w:rPr>
          <w:rFonts w:ascii="Times New Roman" w:hAnsi="Times New Roman" w:cs="Times New Roman"/>
          <w:bCs/>
          <w:sz w:val="28"/>
          <w:szCs w:val="28"/>
        </w:rPr>
        <w:t>Южного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6. Натуральной формой возмещения ущерба, причиненного вследствие вынужденного сноса зеленых насаждений, является проведение компенсационного озеленения для восполнения утраченных зеленых насаждений.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7. В случае определения Комиссией натуральной формы возмещения ущерба, причиненного вследствие вынужденного сноса зеленых насаждений, </w:t>
      </w:r>
      <w:r w:rsidR="004A0ADF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34070B">
        <w:rPr>
          <w:rFonts w:ascii="Times New Roman" w:hAnsi="Times New Roman" w:cs="Times New Roman"/>
          <w:bCs/>
          <w:sz w:val="28"/>
          <w:szCs w:val="28"/>
        </w:rPr>
        <w:t>Южного</w:t>
      </w:r>
      <w:r w:rsidR="004A0ADF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(далее - </w:t>
      </w:r>
      <w:r w:rsidR="004A0ADF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>) готовит письменное уведомление в адрес заявителя о необходимости согласования проведения компенсационного озеленения. К уведомлению прилагается копия акта, составленного Комиссией.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Компенсационное озеленение, в том числе разработка проекта, согласованного с </w:t>
      </w:r>
      <w:r w:rsidR="004A0ADF">
        <w:rPr>
          <w:rFonts w:ascii="Times New Roman" w:hAnsi="Times New Roman" w:cs="Times New Roman"/>
          <w:bCs/>
          <w:sz w:val="28"/>
          <w:szCs w:val="28"/>
        </w:rPr>
        <w:t>Администр</w:t>
      </w:r>
      <w:r w:rsidR="003C3C38">
        <w:rPr>
          <w:rFonts w:ascii="Times New Roman" w:hAnsi="Times New Roman" w:cs="Times New Roman"/>
          <w:bCs/>
          <w:sz w:val="28"/>
          <w:szCs w:val="28"/>
        </w:rPr>
        <w:t>а</w:t>
      </w:r>
      <w:r w:rsidR="004A0ADF">
        <w:rPr>
          <w:rFonts w:ascii="Times New Roman" w:hAnsi="Times New Roman" w:cs="Times New Roman"/>
          <w:bCs/>
          <w:sz w:val="28"/>
          <w:szCs w:val="28"/>
        </w:rPr>
        <w:t>цией</w:t>
      </w:r>
      <w:r w:rsidRPr="009D6658">
        <w:rPr>
          <w:rFonts w:ascii="Times New Roman" w:hAnsi="Times New Roman" w:cs="Times New Roman"/>
          <w:bCs/>
          <w:sz w:val="28"/>
          <w:szCs w:val="28"/>
        </w:rPr>
        <w:t>, схемы посадки зеленых насаждений, проводится за счет средств лица, в интересах которого будет производиться вынужденный снос зеленых насаждений.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Ответственность за выполнение работ по компенсационному озеленению несет заявитель.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8. Посадка зеленых насаждений, выполненная в рамках компенсационного озеленения, подтверждается актом посадки зеленых насаждений, утвержденным председателем Комиссии.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9. По истечении 10 дней с момента получения письменного уведомления, указанного в пункте 7 настоящего Порядка, заявитель представляет гарантийное письмо с указанием сроков проведения компенсационного озеленения.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10. При невыполнении компенсационного озеленения </w:t>
      </w:r>
      <w:r w:rsidR="004A0ADF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направляет заявителю уведомление о необходимости возмещения причиненного ущерба в пятикратном размере в денежном выражении в течение месяца с момента получения информации.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11. Возмещение ущерба, причиненного вследствие вынужденного сноса зеленых насаждений, не производится в случаях: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проведения работ по вынужденному сносу зеленых насаждений за счет средств бюджета </w:t>
      </w:r>
      <w:r w:rsidR="0034070B">
        <w:rPr>
          <w:rFonts w:ascii="Times New Roman" w:hAnsi="Times New Roman" w:cs="Times New Roman"/>
          <w:bCs/>
          <w:sz w:val="28"/>
          <w:szCs w:val="28"/>
        </w:rPr>
        <w:t>Южного</w:t>
      </w:r>
      <w:bookmarkStart w:id="3" w:name="_GoBack"/>
      <w:bookmarkEnd w:id="3"/>
      <w:r w:rsidR="004A0ADF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произрастания зеленых насаждений в нарушение действующих технических регламентов, норм и правил;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возникновения аварийных и иных ситуаций, создающих угрозу здоровью, жизни и имуществу граждан и организаций на территориях, в пределах которых произрастают зеленые насаждения, и ликвидации их последствий;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исполнения заключений и предписаний надзорных органов</w:t>
      </w:r>
      <w:r w:rsidR="003C3C38">
        <w:rPr>
          <w:rFonts w:ascii="Times New Roman" w:hAnsi="Times New Roman" w:cs="Times New Roman"/>
          <w:bCs/>
          <w:sz w:val="28"/>
          <w:szCs w:val="28"/>
        </w:rPr>
        <w:t>, решений суда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8F7210" w:rsidRPr="008F7210" w:rsidRDefault="008F7210" w:rsidP="009D6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F7210" w:rsidRPr="008F7210" w:rsidSect="009D66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588"/>
    <w:rsid w:val="000714F7"/>
    <w:rsid w:val="000765E1"/>
    <w:rsid w:val="000E62D2"/>
    <w:rsid w:val="0011573E"/>
    <w:rsid w:val="0014600B"/>
    <w:rsid w:val="00180D02"/>
    <w:rsid w:val="0022125B"/>
    <w:rsid w:val="00224793"/>
    <w:rsid w:val="00316D57"/>
    <w:rsid w:val="0034070B"/>
    <w:rsid w:val="003C3C38"/>
    <w:rsid w:val="004A0ADF"/>
    <w:rsid w:val="004C4BB0"/>
    <w:rsid w:val="004C6DA0"/>
    <w:rsid w:val="004F722B"/>
    <w:rsid w:val="00526331"/>
    <w:rsid w:val="005F5B63"/>
    <w:rsid w:val="00650A89"/>
    <w:rsid w:val="006763B1"/>
    <w:rsid w:val="00686996"/>
    <w:rsid w:val="0069709C"/>
    <w:rsid w:val="006B3DC3"/>
    <w:rsid w:val="006C3E0B"/>
    <w:rsid w:val="006D0AA9"/>
    <w:rsid w:val="00735454"/>
    <w:rsid w:val="00793FAC"/>
    <w:rsid w:val="007C618E"/>
    <w:rsid w:val="007F2104"/>
    <w:rsid w:val="00811B66"/>
    <w:rsid w:val="00877066"/>
    <w:rsid w:val="008D049E"/>
    <w:rsid w:val="008F7210"/>
    <w:rsid w:val="00917043"/>
    <w:rsid w:val="00980859"/>
    <w:rsid w:val="009D6658"/>
    <w:rsid w:val="009D6A17"/>
    <w:rsid w:val="00A20DFB"/>
    <w:rsid w:val="00A2251C"/>
    <w:rsid w:val="00AC1F7B"/>
    <w:rsid w:val="00B27962"/>
    <w:rsid w:val="00B324F8"/>
    <w:rsid w:val="00B50C81"/>
    <w:rsid w:val="00B526FF"/>
    <w:rsid w:val="00C10465"/>
    <w:rsid w:val="00C261DC"/>
    <w:rsid w:val="00C411F7"/>
    <w:rsid w:val="00C46F0E"/>
    <w:rsid w:val="00C55296"/>
    <w:rsid w:val="00CA5D06"/>
    <w:rsid w:val="00D57D5C"/>
    <w:rsid w:val="00D735F8"/>
    <w:rsid w:val="00D868DF"/>
    <w:rsid w:val="00D92C17"/>
    <w:rsid w:val="00DB140C"/>
    <w:rsid w:val="00DC139A"/>
    <w:rsid w:val="00E72588"/>
    <w:rsid w:val="00EF4019"/>
    <w:rsid w:val="00F13FF3"/>
    <w:rsid w:val="00F26599"/>
    <w:rsid w:val="00F37654"/>
    <w:rsid w:val="00F5424B"/>
    <w:rsid w:val="00F83EA2"/>
    <w:rsid w:val="00FA480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6C320-C41F-46B4-BAC1-55DF75A6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31"/>
    <w:pPr>
      <w:ind w:left="720"/>
      <w:contextualSpacing/>
    </w:pPr>
  </w:style>
  <w:style w:type="paragraph" w:customStyle="1" w:styleId="1">
    <w:name w:val="Название1"/>
    <w:basedOn w:val="a"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D6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DD65236B4AA229F5222277B8B9D4F7FAC78FA7824A2D335F7F5F3E80E600E26DF68854942859410EC064DDFF744C50AL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46D15-EEBF-4894-A730-90DC980D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yurist1</dc:creator>
  <cp:lastModifiedBy>Кузьмина Наталья Валентиновна</cp:lastModifiedBy>
  <cp:revision>5</cp:revision>
  <cp:lastPrinted>2021-06-04T11:47:00Z</cp:lastPrinted>
  <dcterms:created xsi:type="dcterms:W3CDTF">2021-06-04T11:48:00Z</dcterms:created>
  <dcterms:modified xsi:type="dcterms:W3CDTF">2021-06-29T06:20:00Z</dcterms:modified>
</cp:coreProperties>
</file>