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8A2" w:rsidRPr="00E75315" w:rsidRDefault="00E268A2" w:rsidP="00E268A2">
      <w:pPr>
        <w:pStyle w:val="ad"/>
        <w:ind w:hanging="2"/>
        <w:jc w:val="center"/>
        <w:rPr>
          <w:b/>
          <w:sz w:val="24"/>
        </w:rPr>
      </w:pPr>
      <w:r w:rsidRPr="00E75315">
        <w:rPr>
          <w:b/>
          <w:sz w:val="24"/>
        </w:rPr>
        <w:t>КУРГАНСКАЯ ОБЛАСТЬ</w:t>
      </w:r>
    </w:p>
    <w:p w:rsidR="00E268A2" w:rsidRPr="00E75315" w:rsidRDefault="00E268A2" w:rsidP="00E268A2">
      <w:pPr>
        <w:pStyle w:val="ad"/>
        <w:ind w:hanging="2"/>
        <w:jc w:val="center"/>
        <w:rPr>
          <w:b/>
          <w:sz w:val="24"/>
        </w:rPr>
      </w:pPr>
      <w:r w:rsidRPr="00E75315">
        <w:rPr>
          <w:b/>
          <w:sz w:val="24"/>
        </w:rPr>
        <w:t>ВАРГАШИНСКИЙ РАЙОН</w:t>
      </w:r>
    </w:p>
    <w:p w:rsidR="00E268A2" w:rsidRPr="00E75315" w:rsidRDefault="00E268A2" w:rsidP="00E268A2">
      <w:pPr>
        <w:pStyle w:val="ad"/>
        <w:ind w:hanging="2"/>
        <w:jc w:val="center"/>
        <w:rPr>
          <w:b/>
          <w:sz w:val="24"/>
        </w:rPr>
      </w:pPr>
      <w:r w:rsidRPr="00E75315">
        <w:rPr>
          <w:b/>
          <w:sz w:val="24"/>
        </w:rPr>
        <w:t xml:space="preserve">СЕЛЬСКОЕ ПОСЕЛЕНИЕ </w:t>
      </w:r>
      <w:r w:rsidR="00F70CEF">
        <w:rPr>
          <w:b/>
          <w:sz w:val="24"/>
        </w:rPr>
        <w:t>МОСТОВСКОЙ</w:t>
      </w:r>
      <w:r w:rsidRPr="00E75315">
        <w:rPr>
          <w:b/>
          <w:sz w:val="24"/>
        </w:rPr>
        <w:t xml:space="preserve"> СЕЛЬСОВЕТ</w:t>
      </w:r>
    </w:p>
    <w:p w:rsidR="00E268A2" w:rsidRPr="00E75315" w:rsidRDefault="00E268A2" w:rsidP="00E268A2">
      <w:pPr>
        <w:pStyle w:val="ad"/>
        <w:ind w:hanging="2"/>
        <w:jc w:val="center"/>
        <w:rPr>
          <w:b/>
          <w:sz w:val="24"/>
        </w:rPr>
      </w:pPr>
      <w:r w:rsidRPr="00E75315">
        <w:rPr>
          <w:b/>
          <w:sz w:val="24"/>
        </w:rPr>
        <w:t xml:space="preserve">АДМИНИСТРАЦИЯ СЕЛЬСКОГО ПОСЕЛЕНИЯ </w:t>
      </w:r>
      <w:r w:rsidR="00F70CEF">
        <w:rPr>
          <w:b/>
          <w:sz w:val="24"/>
        </w:rPr>
        <w:t>МОСТОВСКОГО</w:t>
      </w:r>
      <w:r w:rsidRPr="00E75315">
        <w:rPr>
          <w:b/>
          <w:sz w:val="24"/>
        </w:rPr>
        <w:t xml:space="preserve"> СЕЛЬСОВЕТА</w:t>
      </w:r>
    </w:p>
    <w:p w:rsidR="00E268A2" w:rsidRPr="00E75315" w:rsidRDefault="00E268A2" w:rsidP="00E268A2">
      <w:pPr>
        <w:pStyle w:val="ad"/>
        <w:ind w:hanging="2"/>
        <w:jc w:val="center"/>
        <w:rPr>
          <w:b/>
          <w:sz w:val="24"/>
        </w:rPr>
      </w:pPr>
    </w:p>
    <w:p w:rsidR="00E268A2" w:rsidRDefault="00E268A2" w:rsidP="00E268A2">
      <w:pPr>
        <w:pStyle w:val="11"/>
        <w:rPr>
          <w:rFonts w:ascii="Times New Roman" w:hAnsi="Times New Roman" w:cs="Times New Roman"/>
          <w:color w:val="000000"/>
          <w:sz w:val="28"/>
          <w:szCs w:val="28"/>
        </w:rPr>
      </w:pPr>
    </w:p>
    <w:p w:rsidR="006B522D" w:rsidRDefault="006B522D" w:rsidP="00E268A2">
      <w:pPr>
        <w:pStyle w:val="11"/>
        <w:rPr>
          <w:rFonts w:ascii="Times New Roman" w:hAnsi="Times New Roman" w:cs="Times New Roman"/>
          <w:color w:val="000000"/>
          <w:sz w:val="28"/>
          <w:szCs w:val="28"/>
        </w:rPr>
      </w:pPr>
    </w:p>
    <w:p w:rsidR="00E268A2" w:rsidRPr="00E75315" w:rsidRDefault="00E268A2" w:rsidP="00E268A2">
      <w:pPr>
        <w:pStyle w:val="11"/>
        <w:jc w:val="center"/>
        <w:rPr>
          <w:rFonts w:ascii="Times New Roman" w:hAnsi="Times New Roman" w:cs="Times New Roman"/>
          <w:color w:val="000000"/>
          <w:sz w:val="24"/>
          <w:szCs w:val="28"/>
        </w:rPr>
      </w:pPr>
      <w:r w:rsidRPr="00E75315">
        <w:rPr>
          <w:rFonts w:ascii="Times New Roman" w:hAnsi="Times New Roman" w:cs="Times New Roman"/>
          <w:b/>
          <w:color w:val="000000"/>
          <w:sz w:val="24"/>
          <w:szCs w:val="28"/>
        </w:rPr>
        <w:t>ПОСТАНОВЛЕНИЕ</w:t>
      </w:r>
    </w:p>
    <w:p w:rsidR="00E268A2" w:rsidRDefault="00E268A2" w:rsidP="00E268A2">
      <w:pPr>
        <w:pStyle w:val="1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6739" w:rsidRPr="005E6739" w:rsidRDefault="004C6E15" w:rsidP="005E6739">
      <w:pPr>
        <w:pStyle w:val="1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C6E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05 сентября 2022 года №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59</w:t>
      </w:r>
    </w:p>
    <w:p w:rsidR="00E268A2" w:rsidRPr="007B52FF" w:rsidRDefault="005E6739" w:rsidP="005E6739">
      <w:pPr>
        <w:pStyle w:val="11"/>
        <w:rPr>
          <w:rFonts w:ascii="Times New Roman" w:hAnsi="Times New Roman" w:cs="Times New Roman"/>
          <w:color w:val="000000"/>
          <w:sz w:val="28"/>
          <w:szCs w:val="28"/>
        </w:rPr>
      </w:pPr>
      <w:r w:rsidRPr="005E6739">
        <w:rPr>
          <w:rFonts w:ascii="Times New Roman" w:hAnsi="Times New Roman" w:cs="Times New Roman"/>
          <w:b/>
          <w:color w:val="000000"/>
          <w:sz w:val="28"/>
          <w:szCs w:val="28"/>
        </w:rPr>
        <w:t>с.</w:t>
      </w:r>
      <w:r w:rsidR="00F70CE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F70CEF">
        <w:rPr>
          <w:rFonts w:ascii="Times New Roman" w:hAnsi="Times New Roman" w:cs="Times New Roman"/>
          <w:b/>
          <w:color w:val="000000"/>
          <w:sz w:val="28"/>
          <w:szCs w:val="28"/>
        </w:rPr>
        <w:t>Мостовское</w:t>
      </w:r>
      <w:proofErr w:type="spellEnd"/>
    </w:p>
    <w:p w:rsidR="0033183B" w:rsidRDefault="0033183B">
      <w:pPr>
        <w:pStyle w:val="Style9"/>
        <w:widowControl/>
        <w:spacing w:line="240" w:lineRule="exact"/>
        <w:jc w:val="both"/>
        <w:rPr>
          <w:sz w:val="28"/>
          <w:szCs w:val="28"/>
        </w:rPr>
      </w:pPr>
    </w:p>
    <w:p w:rsidR="006B522D" w:rsidRPr="00CB2E93" w:rsidRDefault="006B522D">
      <w:pPr>
        <w:pStyle w:val="Style9"/>
        <w:widowControl/>
        <w:spacing w:line="240" w:lineRule="exact"/>
        <w:jc w:val="both"/>
        <w:rPr>
          <w:sz w:val="28"/>
          <w:szCs w:val="28"/>
        </w:rPr>
      </w:pPr>
    </w:p>
    <w:p w:rsidR="0033183B" w:rsidRPr="00CB2E93" w:rsidRDefault="0033183B" w:rsidP="004C1001">
      <w:pPr>
        <w:pStyle w:val="Style9"/>
        <w:widowControl/>
        <w:spacing w:before="130" w:line="240" w:lineRule="auto"/>
        <w:rPr>
          <w:rStyle w:val="FontStyle40"/>
          <w:rFonts w:ascii="Times New Roman" w:hAnsi="Times New Roman" w:cs="Times New Roman"/>
          <w:sz w:val="28"/>
          <w:szCs w:val="28"/>
        </w:rPr>
      </w:pPr>
      <w:r w:rsidRPr="00CB2E93">
        <w:rPr>
          <w:rStyle w:val="FontStyle40"/>
          <w:rFonts w:ascii="Times New Roman" w:hAnsi="Times New Roman" w:cs="Times New Roman"/>
          <w:sz w:val="28"/>
          <w:szCs w:val="28"/>
        </w:rPr>
        <w:t>Об утверждении Правил обработки персональных данных</w:t>
      </w:r>
    </w:p>
    <w:p w:rsidR="0033183B" w:rsidRPr="00CB2E93" w:rsidRDefault="0033183B">
      <w:pPr>
        <w:pStyle w:val="Style5"/>
        <w:widowControl/>
        <w:spacing w:line="240" w:lineRule="exact"/>
        <w:rPr>
          <w:sz w:val="28"/>
          <w:szCs w:val="28"/>
        </w:rPr>
      </w:pPr>
    </w:p>
    <w:p w:rsidR="0033183B" w:rsidRPr="00CB2E93" w:rsidRDefault="0033183B">
      <w:pPr>
        <w:pStyle w:val="Style5"/>
        <w:widowControl/>
        <w:spacing w:line="240" w:lineRule="exact"/>
        <w:rPr>
          <w:sz w:val="28"/>
          <w:szCs w:val="28"/>
        </w:rPr>
      </w:pPr>
    </w:p>
    <w:p w:rsidR="00772A54" w:rsidRPr="006B522D" w:rsidRDefault="0033183B" w:rsidP="006B522D">
      <w:pPr>
        <w:pStyle w:val="Style5"/>
        <w:widowControl/>
        <w:spacing w:before="74" w:line="240" w:lineRule="auto"/>
        <w:rPr>
          <w:rStyle w:val="FontStyle42"/>
          <w:b/>
          <w:szCs w:val="28"/>
        </w:rPr>
      </w:pPr>
      <w:proofErr w:type="gramStart"/>
      <w:r w:rsidRPr="00CB2E93">
        <w:rPr>
          <w:rStyle w:val="FontStyle42"/>
          <w:rFonts w:ascii="Times New Roman" w:hAnsi="Times New Roman" w:cs="Times New Roman"/>
          <w:sz w:val="28"/>
          <w:szCs w:val="28"/>
        </w:rPr>
        <w:t>В соответствии с Федеральным законом от 27 июля 2006 года № 152-ФЗ «О персональных данных» и постановлением Правительства Российской Федерации от 21 марта 2012 года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</w:t>
      </w:r>
      <w:r w:rsidR="00F5191D" w:rsidRPr="00CB2E93">
        <w:rPr>
          <w:rStyle w:val="FontStyle42"/>
          <w:rFonts w:ascii="Times New Roman" w:hAnsi="Times New Roman" w:cs="Times New Roman"/>
          <w:sz w:val="28"/>
          <w:szCs w:val="28"/>
        </w:rPr>
        <w:t xml:space="preserve"> </w:t>
      </w:r>
      <w:r w:rsidRPr="00CB2E93">
        <w:rPr>
          <w:rStyle w:val="FontStyle42"/>
          <w:rFonts w:ascii="Times New Roman" w:hAnsi="Times New Roman" w:cs="Times New Roman"/>
          <w:sz w:val="28"/>
          <w:szCs w:val="28"/>
        </w:rPr>
        <w:t xml:space="preserve">муниципальными органами», Администрация </w:t>
      </w:r>
      <w:r w:rsidR="00E268A2" w:rsidRPr="00E75315">
        <w:rPr>
          <w:sz w:val="28"/>
          <w:lang w:eastAsia="ar-SA"/>
        </w:rPr>
        <w:t xml:space="preserve">сельского поселения </w:t>
      </w:r>
      <w:r w:rsidR="00F70CEF">
        <w:rPr>
          <w:snapToGrid w:val="0"/>
          <w:sz w:val="28"/>
        </w:rPr>
        <w:t>Мостовского</w:t>
      </w:r>
      <w:r w:rsidR="00E268A2" w:rsidRPr="00E75315">
        <w:rPr>
          <w:snapToGrid w:val="0"/>
          <w:sz w:val="28"/>
        </w:rPr>
        <w:t xml:space="preserve"> сельсовета</w:t>
      </w:r>
      <w:proofErr w:type="gramEnd"/>
      <w:r w:rsidR="00E268A2" w:rsidRPr="00E75315">
        <w:rPr>
          <w:sz w:val="28"/>
        </w:rPr>
        <w:t xml:space="preserve"> Варгашинского района Курганской области</w:t>
      </w:r>
      <w:r w:rsidR="00E268A2" w:rsidRPr="00C16167">
        <w:rPr>
          <w:rStyle w:val="FontStyle42"/>
          <w:b/>
          <w:szCs w:val="28"/>
        </w:rPr>
        <w:t xml:space="preserve"> </w:t>
      </w:r>
    </w:p>
    <w:p w:rsidR="00772A54" w:rsidRPr="006B522D" w:rsidRDefault="006B522D" w:rsidP="006B522D">
      <w:pPr>
        <w:pStyle w:val="Style5"/>
        <w:widowControl/>
        <w:spacing w:before="240" w:after="240" w:line="240" w:lineRule="auto"/>
        <w:rPr>
          <w:rStyle w:val="FontStyle42"/>
          <w:rFonts w:ascii="Times New Roman" w:hAnsi="Times New Roman" w:cs="Times New Roman"/>
          <w:b/>
          <w:sz w:val="28"/>
          <w:szCs w:val="28"/>
        </w:rPr>
      </w:pPr>
      <w:r>
        <w:rPr>
          <w:rStyle w:val="FontStyle42"/>
          <w:rFonts w:ascii="Times New Roman" w:hAnsi="Times New Roman" w:cs="Times New Roman"/>
          <w:b/>
          <w:sz w:val="28"/>
          <w:szCs w:val="28"/>
        </w:rPr>
        <w:t xml:space="preserve"> </w:t>
      </w:r>
      <w:r w:rsidR="0033183B" w:rsidRPr="006B522D">
        <w:rPr>
          <w:rStyle w:val="FontStyle42"/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4C5A2E" w:rsidRDefault="00C56D28" w:rsidP="004C5A2E">
      <w:pPr>
        <w:pStyle w:val="Style21"/>
        <w:widowControl/>
        <w:numPr>
          <w:ilvl w:val="0"/>
          <w:numId w:val="23"/>
        </w:numPr>
        <w:tabs>
          <w:tab w:val="left" w:pos="958"/>
        </w:tabs>
        <w:spacing w:line="240" w:lineRule="auto"/>
        <w:ind w:left="0" w:firstLine="709"/>
        <w:rPr>
          <w:rStyle w:val="FontStyle42"/>
          <w:rFonts w:ascii="Times New Roman" w:hAnsi="Times New Roman" w:cs="Times New Roman"/>
          <w:sz w:val="28"/>
          <w:szCs w:val="28"/>
        </w:rPr>
      </w:pPr>
      <w:r w:rsidRPr="00CB2E93">
        <w:rPr>
          <w:rStyle w:val="FontStyle42"/>
          <w:rFonts w:ascii="Times New Roman" w:hAnsi="Times New Roman" w:cs="Times New Roman"/>
          <w:sz w:val="28"/>
          <w:szCs w:val="28"/>
        </w:rPr>
        <w:t>Утвердить Правила обработки персональных данных согласно приложению к настоящему постановлению.</w:t>
      </w:r>
    </w:p>
    <w:p w:rsidR="006204BB" w:rsidRPr="006204BB" w:rsidRDefault="006204BB" w:rsidP="006204BB">
      <w:pPr>
        <w:pStyle w:val="Style21"/>
        <w:widowControl/>
        <w:tabs>
          <w:tab w:val="left" w:pos="958"/>
        </w:tabs>
        <w:ind w:firstLine="0"/>
        <w:rPr>
          <w:rStyle w:val="FontStyle42"/>
          <w:rFonts w:ascii="Times New Roman" w:hAnsi="Times New Roman" w:cs="Times New Roman"/>
          <w:sz w:val="28"/>
          <w:szCs w:val="28"/>
        </w:rPr>
      </w:pPr>
      <w:r w:rsidRPr="006204BB">
        <w:rPr>
          <w:rStyle w:val="FontStyle42"/>
          <w:rFonts w:ascii="Times New Roman" w:hAnsi="Times New Roman" w:cs="Times New Roman"/>
          <w:sz w:val="28"/>
          <w:szCs w:val="28"/>
        </w:rPr>
        <w:t>1.</w:t>
      </w:r>
      <w:r w:rsidRPr="006204BB">
        <w:rPr>
          <w:rStyle w:val="FontStyle42"/>
          <w:rFonts w:ascii="Times New Roman" w:hAnsi="Times New Roman" w:cs="Times New Roman"/>
          <w:sz w:val="28"/>
          <w:szCs w:val="28"/>
        </w:rPr>
        <w:tab/>
        <w:t>Признать утратившими силу постановления:</w:t>
      </w:r>
    </w:p>
    <w:p w:rsidR="006204BB" w:rsidRPr="006204BB" w:rsidRDefault="006204BB" w:rsidP="006204BB">
      <w:pPr>
        <w:pStyle w:val="Style21"/>
        <w:widowControl/>
        <w:tabs>
          <w:tab w:val="left" w:pos="958"/>
        </w:tabs>
        <w:ind w:firstLine="0"/>
        <w:rPr>
          <w:rStyle w:val="FontStyle42"/>
          <w:rFonts w:ascii="Times New Roman" w:hAnsi="Times New Roman" w:cs="Times New Roman"/>
          <w:sz w:val="28"/>
          <w:szCs w:val="28"/>
        </w:rPr>
      </w:pPr>
      <w:r w:rsidRPr="006204BB">
        <w:rPr>
          <w:rStyle w:val="FontStyle42"/>
          <w:rFonts w:ascii="Times New Roman" w:hAnsi="Times New Roman" w:cs="Times New Roman"/>
          <w:sz w:val="28"/>
          <w:szCs w:val="28"/>
        </w:rPr>
        <w:t>1)</w:t>
      </w:r>
      <w:r w:rsidRPr="006204BB">
        <w:rPr>
          <w:rStyle w:val="FontStyle42"/>
          <w:rFonts w:ascii="Times New Roman" w:hAnsi="Times New Roman" w:cs="Times New Roman"/>
          <w:sz w:val="28"/>
          <w:szCs w:val="28"/>
        </w:rPr>
        <w:tab/>
        <w:t>Администрации Мостовского сельсовета от 04 августа 2</w:t>
      </w:r>
      <w:r>
        <w:rPr>
          <w:rStyle w:val="FontStyle42"/>
          <w:rFonts w:ascii="Times New Roman" w:hAnsi="Times New Roman" w:cs="Times New Roman"/>
          <w:sz w:val="28"/>
          <w:szCs w:val="28"/>
        </w:rPr>
        <w:t>016 года № 38</w:t>
      </w:r>
      <w:r w:rsidRPr="006204BB">
        <w:rPr>
          <w:rStyle w:val="FontStyle42"/>
          <w:rFonts w:ascii="Times New Roman" w:hAnsi="Times New Roman" w:cs="Times New Roman"/>
          <w:sz w:val="28"/>
          <w:szCs w:val="28"/>
        </w:rPr>
        <w:t xml:space="preserve"> «Об утверждении Правил обработки персональных данных» </w:t>
      </w:r>
    </w:p>
    <w:p w:rsidR="006204BB" w:rsidRDefault="006204BB" w:rsidP="006204BB">
      <w:pPr>
        <w:pStyle w:val="Style21"/>
        <w:widowControl/>
        <w:tabs>
          <w:tab w:val="left" w:pos="958"/>
        </w:tabs>
        <w:spacing w:line="240" w:lineRule="auto"/>
        <w:ind w:firstLine="0"/>
        <w:rPr>
          <w:rStyle w:val="FontStyle42"/>
          <w:rFonts w:ascii="Times New Roman" w:hAnsi="Times New Roman" w:cs="Times New Roman"/>
          <w:sz w:val="28"/>
          <w:szCs w:val="28"/>
        </w:rPr>
      </w:pPr>
      <w:r w:rsidRPr="006204BB">
        <w:rPr>
          <w:rStyle w:val="FontStyle42"/>
          <w:rFonts w:ascii="Times New Roman" w:hAnsi="Times New Roman" w:cs="Times New Roman"/>
          <w:sz w:val="28"/>
          <w:szCs w:val="28"/>
        </w:rPr>
        <w:t>2)</w:t>
      </w:r>
      <w:r w:rsidRPr="006204BB">
        <w:rPr>
          <w:rStyle w:val="FontStyle42"/>
          <w:rFonts w:ascii="Times New Roman" w:hAnsi="Times New Roman" w:cs="Times New Roman"/>
          <w:sz w:val="28"/>
          <w:szCs w:val="28"/>
        </w:rPr>
        <w:tab/>
        <w:t>Администрации Уральского сельсов</w:t>
      </w:r>
      <w:r>
        <w:rPr>
          <w:rStyle w:val="FontStyle42"/>
          <w:rFonts w:ascii="Times New Roman" w:hAnsi="Times New Roman" w:cs="Times New Roman"/>
          <w:sz w:val="28"/>
          <w:szCs w:val="28"/>
        </w:rPr>
        <w:t>ета от 03 августа 2016 года № 34</w:t>
      </w:r>
      <w:r w:rsidRPr="006204BB">
        <w:rPr>
          <w:rStyle w:val="FontStyle42"/>
          <w:rFonts w:ascii="Times New Roman" w:hAnsi="Times New Roman" w:cs="Times New Roman"/>
          <w:sz w:val="28"/>
          <w:szCs w:val="28"/>
        </w:rPr>
        <w:t xml:space="preserve"> «Об утверждении Правил обработки персональных данных».</w:t>
      </w:r>
    </w:p>
    <w:p w:rsidR="00C56D28" w:rsidRPr="00CB2E93" w:rsidRDefault="00C56D28" w:rsidP="00CB2E93">
      <w:pPr>
        <w:pStyle w:val="Style21"/>
        <w:widowControl/>
        <w:numPr>
          <w:ilvl w:val="0"/>
          <w:numId w:val="23"/>
        </w:numPr>
        <w:tabs>
          <w:tab w:val="left" w:pos="1134"/>
        </w:tabs>
        <w:spacing w:before="29" w:line="240" w:lineRule="auto"/>
        <w:ind w:left="0" w:firstLine="709"/>
        <w:rPr>
          <w:rStyle w:val="FontStyle42"/>
          <w:rFonts w:ascii="Times New Roman" w:hAnsi="Times New Roman" w:cs="Times New Roman"/>
          <w:sz w:val="28"/>
          <w:szCs w:val="28"/>
        </w:rPr>
      </w:pPr>
      <w:r w:rsidRPr="00CB2E93">
        <w:rPr>
          <w:rStyle w:val="FontStyle42"/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</w:t>
      </w:r>
      <w:r w:rsidR="00D9265F">
        <w:rPr>
          <w:rStyle w:val="FontStyle42"/>
          <w:rFonts w:ascii="Times New Roman" w:hAnsi="Times New Roman" w:cs="Times New Roman"/>
          <w:sz w:val="28"/>
          <w:szCs w:val="28"/>
        </w:rPr>
        <w:t xml:space="preserve">Информационном бюллетене </w:t>
      </w:r>
      <w:r w:rsidR="006B522D" w:rsidRPr="00E75315">
        <w:rPr>
          <w:sz w:val="28"/>
          <w:lang w:eastAsia="ar-SA"/>
        </w:rPr>
        <w:t xml:space="preserve">сельского поселения </w:t>
      </w:r>
      <w:r w:rsidR="00F70CEF">
        <w:rPr>
          <w:snapToGrid w:val="0"/>
          <w:sz w:val="28"/>
        </w:rPr>
        <w:t>Мостовского</w:t>
      </w:r>
      <w:r w:rsidR="006B522D" w:rsidRPr="00E75315">
        <w:rPr>
          <w:snapToGrid w:val="0"/>
          <w:sz w:val="28"/>
        </w:rPr>
        <w:t xml:space="preserve"> сельсовета</w:t>
      </w:r>
      <w:r w:rsidR="006B522D" w:rsidRPr="00E75315">
        <w:rPr>
          <w:sz w:val="28"/>
        </w:rPr>
        <w:t xml:space="preserve"> Варгашинского района Курганской области</w:t>
      </w:r>
      <w:r w:rsidR="00D9265F">
        <w:rPr>
          <w:rStyle w:val="FontStyle42"/>
          <w:rFonts w:ascii="Times New Roman" w:hAnsi="Times New Roman" w:cs="Times New Roman"/>
          <w:sz w:val="28"/>
          <w:szCs w:val="28"/>
        </w:rPr>
        <w:t>.</w:t>
      </w:r>
    </w:p>
    <w:p w:rsidR="00C56D28" w:rsidRPr="00CB2E93" w:rsidRDefault="00C56D28" w:rsidP="00CB2E93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color w:val="000000"/>
          <w:spacing w:val="-3"/>
          <w:sz w:val="28"/>
          <w:szCs w:val="28"/>
        </w:rPr>
      </w:pPr>
      <w:proofErr w:type="gramStart"/>
      <w:r w:rsidRPr="00CB2E93">
        <w:rPr>
          <w:color w:val="000000"/>
          <w:spacing w:val="-3"/>
          <w:sz w:val="28"/>
          <w:szCs w:val="28"/>
        </w:rPr>
        <w:t>Контроль за</w:t>
      </w:r>
      <w:proofErr w:type="gramEnd"/>
      <w:r w:rsidRPr="00CB2E93">
        <w:rPr>
          <w:color w:val="000000"/>
          <w:spacing w:val="-3"/>
          <w:sz w:val="28"/>
          <w:szCs w:val="28"/>
        </w:rPr>
        <w:t xml:space="preserve"> выполнением настоящего постановления </w:t>
      </w:r>
      <w:r w:rsidR="00F03BC3">
        <w:rPr>
          <w:color w:val="000000"/>
          <w:spacing w:val="-3"/>
          <w:sz w:val="28"/>
          <w:szCs w:val="28"/>
        </w:rPr>
        <w:t>оставляю за собой</w:t>
      </w:r>
      <w:r w:rsidRPr="00CB2E93">
        <w:rPr>
          <w:color w:val="000000"/>
          <w:spacing w:val="-3"/>
          <w:sz w:val="28"/>
          <w:szCs w:val="28"/>
        </w:rPr>
        <w:t>.</w:t>
      </w:r>
    </w:p>
    <w:p w:rsidR="00207304" w:rsidRPr="00CB2E93" w:rsidRDefault="00207304" w:rsidP="00C56D28">
      <w:pPr>
        <w:pStyle w:val="1"/>
        <w:ind w:right="-567"/>
        <w:rPr>
          <w:szCs w:val="28"/>
        </w:rPr>
      </w:pPr>
    </w:p>
    <w:p w:rsidR="00207304" w:rsidRPr="00CB2E93" w:rsidRDefault="00207304" w:rsidP="00C56D28">
      <w:pPr>
        <w:pStyle w:val="1"/>
        <w:ind w:right="-567"/>
        <w:rPr>
          <w:szCs w:val="28"/>
        </w:rPr>
      </w:pPr>
    </w:p>
    <w:p w:rsidR="00311FD3" w:rsidRPr="00CB2E93" w:rsidRDefault="00AB6AA6" w:rsidP="00311FD3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</w:p>
    <w:p w:rsidR="00F70CEF" w:rsidRDefault="00F70CEF" w:rsidP="00E268A2">
      <w:pPr>
        <w:pStyle w:val="ad"/>
        <w:ind w:left="1" w:hanging="3"/>
        <w:rPr>
          <w:sz w:val="28"/>
          <w:lang w:eastAsia="ar-SA"/>
        </w:rPr>
      </w:pPr>
    </w:p>
    <w:p w:rsidR="00F70CEF" w:rsidRDefault="00F70CEF" w:rsidP="00E268A2">
      <w:pPr>
        <w:pStyle w:val="ad"/>
        <w:ind w:left="1" w:hanging="3"/>
        <w:rPr>
          <w:sz w:val="28"/>
          <w:lang w:eastAsia="ar-SA"/>
        </w:rPr>
      </w:pPr>
      <w:proofErr w:type="gramStart"/>
      <w:r>
        <w:rPr>
          <w:sz w:val="28"/>
          <w:lang w:eastAsia="ar-SA"/>
        </w:rPr>
        <w:t>Исполняющий</w:t>
      </w:r>
      <w:proofErr w:type="gramEnd"/>
      <w:r>
        <w:rPr>
          <w:sz w:val="28"/>
          <w:lang w:eastAsia="ar-SA"/>
        </w:rPr>
        <w:t xml:space="preserve"> полномочия</w:t>
      </w:r>
    </w:p>
    <w:p w:rsidR="00E268A2" w:rsidRPr="001B4F13" w:rsidRDefault="00F70CEF" w:rsidP="00E268A2">
      <w:pPr>
        <w:pStyle w:val="ad"/>
        <w:ind w:left="1" w:hanging="3"/>
        <w:rPr>
          <w:sz w:val="28"/>
          <w:lang w:eastAsia="ar-SA"/>
        </w:rPr>
      </w:pPr>
      <w:r>
        <w:rPr>
          <w:sz w:val="28"/>
          <w:lang w:eastAsia="ar-SA"/>
        </w:rPr>
        <w:t>Главы</w:t>
      </w:r>
      <w:r w:rsidR="00E268A2" w:rsidRPr="001B4F13">
        <w:rPr>
          <w:sz w:val="28"/>
          <w:lang w:eastAsia="ar-SA"/>
        </w:rPr>
        <w:t xml:space="preserve"> сельского поселения </w:t>
      </w:r>
    </w:p>
    <w:p w:rsidR="00E268A2" w:rsidRPr="001B4F13" w:rsidRDefault="00F70CEF" w:rsidP="00E268A2">
      <w:pPr>
        <w:pStyle w:val="ad"/>
        <w:ind w:left="1" w:hanging="3"/>
        <w:rPr>
          <w:sz w:val="28"/>
          <w:lang w:eastAsia="ar-SA"/>
        </w:rPr>
      </w:pPr>
      <w:r>
        <w:rPr>
          <w:sz w:val="28"/>
          <w:lang w:eastAsia="ar-SA"/>
        </w:rPr>
        <w:t>Мостовского</w:t>
      </w:r>
      <w:r w:rsidR="00E268A2" w:rsidRPr="001B4F13">
        <w:rPr>
          <w:sz w:val="28"/>
          <w:lang w:eastAsia="ar-SA"/>
        </w:rPr>
        <w:t xml:space="preserve"> сельсовета </w:t>
      </w:r>
    </w:p>
    <w:p w:rsidR="00E268A2" w:rsidRPr="001B4F13" w:rsidRDefault="00E268A2" w:rsidP="00E268A2">
      <w:pPr>
        <w:pStyle w:val="ad"/>
        <w:ind w:left="1" w:hanging="3"/>
        <w:rPr>
          <w:sz w:val="28"/>
          <w:lang w:eastAsia="ar-SA"/>
        </w:rPr>
      </w:pPr>
      <w:r w:rsidRPr="001B4F13">
        <w:rPr>
          <w:sz w:val="28"/>
          <w:lang w:eastAsia="ar-SA"/>
        </w:rPr>
        <w:t xml:space="preserve">Варгашинского района </w:t>
      </w:r>
    </w:p>
    <w:p w:rsidR="00E268A2" w:rsidRPr="001B4F13" w:rsidRDefault="00E268A2" w:rsidP="00E268A2">
      <w:pPr>
        <w:pStyle w:val="ad"/>
        <w:ind w:left="1" w:hanging="3"/>
        <w:rPr>
          <w:sz w:val="28"/>
          <w:lang w:eastAsia="ar-SA"/>
        </w:rPr>
      </w:pPr>
      <w:r w:rsidRPr="001B4F13">
        <w:rPr>
          <w:sz w:val="28"/>
          <w:lang w:eastAsia="ar-SA"/>
        </w:rPr>
        <w:t>Курганской области</w:t>
      </w:r>
      <w:r w:rsidRPr="001B4F13">
        <w:rPr>
          <w:sz w:val="28"/>
          <w:lang w:eastAsia="ar-SA"/>
        </w:rPr>
        <w:tab/>
        <w:t xml:space="preserve">   </w:t>
      </w:r>
      <w:r>
        <w:rPr>
          <w:sz w:val="28"/>
          <w:lang w:eastAsia="ar-SA"/>
        </w:rPr>
        <w:t xml:space="preserve">                </w:t>
      </w:r>
      <w:r w:rsidR="00F70CEF">
        <w:rPr>
          <w:sz w:val="28"/>
        </w:rPr>
        <w:t xml:space="preserve">                            И.К. Моргун</w:t>
      </w:r>
    </w:p>
    <w:p w:rsidR="00C56D28" w:rsidRDefault="00C56D28" w:rsidP="005079F9">
      <w:pPr>
        <w:pStyle w:val="1"/>
        <w:rPr>
          <w:szCs w:val="28"/>
        </w:rPr>
      </w:pPr>
    </w:p>
    <w:p w:rsidR="00C56D28" w:rsidRDefault="00C56D28" w:rsidP="00E268A2">
      <w:pPr>
        <w:rPr>
          <w:lang w:eastAsia="ar-SA"/>
        </w:rPr>
      </w:pPr>
    </w:p>
    <w:p w:rsidR="006B522D" w:rsidRDefault="006B522D" w:rsidP="00E268A2">
      <w:pPr>
        <w:rPr>
          <w:lang w:eastAsia="ar-SA"/>
        </w:rPr>
      </w:pPr>
    </w:p>
    <w:p w:rsidR="00E268A2" w:rsidRPr="00E268A2" w:rsidRDefault="00E268A2" w:rsidP="00E268A2">
      <w:pPr>
        <w:rPr>
          <w:rStyle w:val="FontStyle42"/>
          <w:rFonts w:ascii="Times New Roman" w:hAnsi="Times New Roman" w:cs="Times New Roman"/>
          <w:color w:val="auto"/>
          <w:sz w:val="24"/>
          <w:szCs w:val="24"/>
          <w:lang w:eastAsia="ar-SA"/>
        </w:rPr>
      </w:pPr>
      <w:bookmarkStart w:id="0" w:name="_GoBack"/>
      <w:bookmarkEnd w:id="0"/>
    </w:p>
    <w:p w:rsidR="006902F1" w:rsidRDefault="006902F1" w:rsidP="006B522D">
      <w:pPr>
        <w:ind w:left="5245"/>
        <w:jc w:val="both"/>
      </w:pPr>
    </w:p>
    <w:p w:rsidR="00C56D28" w:rsidRPr="006B522D" w:rsidRDefault="00C56D28" w:rsidP="006B522D">
      <w:pPr>
        <w:ind w:left="5245"/>
        <w:jc w:val="both"/>
      </w:pPr>
      <w:r w:rsidRPr="006B522D">
        <w:lastRenderedPageBreak/>
        <w:t>Приложение  к  постановлению</w:t>
      </w:r>
    </w:p>
    <w:p w:rsidR="00C56D28" w:rsidRPr="006B522D" w:rsidRDefault="00C56D28" w:rsidP="006B522D">
      <w:pPr>
        <w:ind w:left="5245"/>
        <w:jc w:val="both"/>
      </w:pPr>
      <w:r w:rsidRPr="006B522D">
        <w:t xml:space="preserve">Администрации </w:t>
      </w:r>
      <w:r w:rsidR="006B522D" w:rsidRPr="006B522D">
        <w:rPr>
          <w:lang w:eastAsia="ar-SA"/>
        </w:rPr>
        <w:t xml:space="preserve">сельского поселения </w:t>
      </w:r>
      <w:r w:rsidR="00F70CEF">
        <w:rPr>
          <w:lang w:eastAsia="ar-SA"/>
        </w:rPr>
        <w:t>Мостовского</w:t>
      </w:r>
      <w:r w:rsidR="006B522D" w:rsidRPr="006B522D">
        <w:rPr>
          <w:lang w:eastAsia="ar-SA"/>
        </w:rPr>
        <w:t xml:space="preserve"> сельсовета Варгашинского района Курганской области </w:t>
      </w:r>
      <w:r w:rsidR="006B522D">
        <w:rPr>
          <w:lang w:eastAsia="ar-SA"/>
        </w:rPr>
        <w:t xml:space="preserve"> </w:t>
      </w:r>
      <w:r w:rsidR="00AF313F" w:rsidRPr="006B522D">
        <w:t xml:space="preserve">от </w:t>
      </w:r>
      <w:r w:rsidR="00E268A2" w:rsidRPr="006B522D">
        <w:t xml:space="preserve"> </w:t>
      </w:r>
      <w:r w:rsidR="004C6E15" w:rsidRPr="004C6E15">
        <w:t>05 сентября 2022</w:t>
      </w:r>
      <w:r w:rsidR="006B522D" w:rsidRPr="004C6E15">
        <w:t xml:space="preserve"> года</w:t>
      </w:r>
      <w:r w:rsidR="00E268A2" w:rsidRPr="004C6E15">
        <w:t xml:space="preserve"> №</w:t>
      </w:r>
      <w:r w:rsidR="004C6E15" w:rsidRPr="004C6E15">
        <w:t xml:space="preserve"> </w:t>
      </w:r>
      <w:r w:rsidR="004C6E15">
        <w:t>59</w:t>
      </w:r>
      <w:r w:rsidR="006B522D">
        <w:t xml:space="preserve"> </w:t>
      </w:r>
      <w:r w:rsidRPr="006B522D">
        <w:t>«</w:t>
      </w:r>
      <w:r w:rsidRPr="006B522D">
        <w:rPr>
          <w:rStyle w:val="FontStyle42"/>
          <w:rFonts w:ascii="Times New Roman" w:hAnsi="Times New Roman" w:cs="Times New Roman"/>
          <w:sz w:val="24"/>
          <w:szCs w:val="24"/>
        </w:rPr>
        <w:t>Об утверждении Правил обработки персональных данных</w:t>
      </w:r>
      <w:r w:rsidRPr="006B522D">
        <w:t>»</w:t>
      </w:r>
    </w:p>
    <w:p w:rsidR="0033183B" w:rsidRPr="00CB2E93" w:rsidRDefault="0033183B" w:rsidP="00CB2E93">
      <w:pPr>
        <w:pStyle w:val="Style9"/>
        <w:widowControl/>
        <w:spacing w:line="240" w:lineRule="auto"/>
        <w:ind w:left="2923" w:right="2916"/>
        <w:rPr>
          <w:sz w:val="28"/>
          <w:szCs w:val="28"/>
        </w:rPr>
      </w:pPr>
    </w:p>
    <w:p w:rsidR="0033183B" w:rsidRPr="00CB2E93" w:rsidRDefault="0033183B" w:rsidP="006B522D">
      <w:pPr>
        <w:pStyle w:val="Style9"/>
        <w:widowControl/>
        <w:spacing w:line="240" w:lineRule="auto"/>
        <w:ind w:right="2916"/>
        <w:jc w:val="left"/>
        <w:rPr>
          <w:sz w:val="28"/>
          <w:szCs w:val="28"/>
        </w:rPr>
      </w:pPr>
    </w:p>
    <w:p w:rsidR="003029FB" w:rsidRPr="00F70CEF" w:rsidRDefault="0033183B" w:rsidP="00F70CEF">
      <w:pPr>
        <w:pStyle w:val="Style9"/>
        <w:widowControl/>
        <w:spacing w:before="60" w:line="240" w:lineRule="auto"/>
        <w:ind w:left="2923" w:right="2916"/>
        <w:rPr>
          <w:rStyle w:val="FontStyle40"/>
          <w:rFonts w:ascii="Times New Roman" w:hAnsi="Times New Roman" w:cs="Times New Roman"/>
          <w:sz w:val="24"/>
          <w:szCs w:val="24"/>
        </w:rPr>
      </w:pPr>
      <w:r w:rsidRPr="00F70CEF">
        <w:rPr>
          <w:rStyle w:val="FontStyle40"/>
          <w:rFonts w:ascii="Times New Roman" w:hAnsi="Times New Roman" w:cs="Times New Roman"/>
          <w:sz w:val="24"/>
          <w:szCs w:val="24"/>
        </w:rPr>
        <w:t>ПРАВИЛА</w:t>
      </w:r>
    </w:p>
    <w:p w:rsidR="0033183B" w:rsidRPr="00F70CEF" w:rsidRDefault="00F70CEF" w:rsidP="00F70CEF">
      <w:pPr>
        <w:pStyle w:val="Style9"/>
        <w:widowControl/>
        <w:spacing w:before="60" w:line="240" w:lineRule="auto"/>
        <w:ind w:right="2916"/>
        <w:rPr>
          <w:rStyle w:val="FontStyle40"/>
          <w:rFonts w:ascii="Times New Roman" w:hAnsi="Times New Roman" w:cs="Times New Roman"/>
          <w:sz w:val="24"/>
          <w:szCs w:val="24"/>
        </w:rPr>
      </w:pPr>
      <w:r>
        <w:rPr>
          <w:rStyle w:val="FontStyle40"/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33183B" w:rsidRPr="00F70CEF">
        <w:rPr>
          <w:rStyle w:val="FontStyle40"/>
          <w:rFonts w:ascii="Times New Roman" w:hAnsi="Times New Roman" w:cs="Times New Roman"/>
          <w:sz w:val="24"/>
          <w:szCs w:val="24"/>
        </w:rPr>
        <w:t>обработки персональных</w:t>
      </w:r>
      <w:r w:rsidR="00D9265F" w:rsidRPr="00F70CEF">
        <w:rPr>
          <w:rStyle w:val="FontStyle40"/>
          <w:rFonts w:ascii="Times New Roman" w:hAnsi="Times New Roman" w:cs="Times New Roman"/>
          <w:sz w:val="24"/>
          <w:szCs w:val="24"/>
        </w:rPr>
        <w:t xml:space="preserve"> данных</w:t>
      </w:r>
    </w:p>
    <w:p w:rsidR="0033183B" w:rsidRPr="00F70CEF" w:rsidRDefault="0033183B" w:rsidP="00CB2E93">
      <w:pPr>
        <w:pStyle w:val="Style9"/>
        <w:widowControl/>
        <w:spacing w:line="240" w:lineRule="auto"/>
      </w:pPr>
    </w:p>
    <w:p w:rsidR="0033183B" w:rsidRPr="00F70CEF" w:rsidRDefault="0033183B" w:rsidP="00CB2E93">
      <w:pPr>
        <w:pStyle w:val="Style9"/>
        <w:widowControl/>
        <w:spacing w:before="48" w:line="240" w:lineRule="auto"/>
        <w:rPr>
          <w:rStyle w:val="FontStyle40"/>
          <w:rFonts w:ascii="Times New Roman" w:hAnsi="Times New Roman" w:cs="Times New Roman"/>
          <w:sz w:val="24"/>
          <w:szCs w:val="24"/>
        </w:rPr>
      </w:pPr>
      <w:r w:rsidRPr="00F70CEF">
        <w:rPr>
          <w:rStyle w:val="FontStyle40"/>
          <w:rFonts w:ascii="Times New Roman" w:hAnsi="Times New Roman" w:cs="Times New Roman"/>
          <w:sz w:val="24"/>
          <w:szCs w:val="24"/>
        </w:rPr>
        <w:t>Раздел I. Общие положения</w:t>
      </w:r>
    </w:p>
    <w:p w:rsidR="0033183B" w:rsidRPr="00F70CEF" w:rsidRDefault="003029FB" w:rsidP="00CB2E93">
      <w:pPr>
        <w:pStyle w:val="Style21"/>
        <w:widowControl/>
        <w:tabs>
          <w:tab w:val="left" w:pos="965"/>
          <w:tab w:val="left" w:leader="underscore" w:pos="9821"/>
        </w:tabs>
        <w:spacing w:before="281" w:line="240" w:lineRule="auto"/>
        <w:ind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33183B" w:rsidRPr="00F70CEF">
        <w:rPr>
          <w:rStyle w:val="FontStyle42"/>
          <w:rFonts w:ascii="Times New Roman" w:hAnsi="Times New Roman" w:cs="Times New Roman"/>
          <w:sz w:val="24"/>
          <w:szCs w:val="24"/>
        </w:rPr>
        <w:t>Правила обработки персональных данных (далее - Правила) устанавливают</w:t>
      </w:r>
      <w:r w:rsidR="00183BE9"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="0033183B" w:rsidRPr="00F70CEF">
        <w:rPr>
          <w:rStyle w:val="FontStyle42"/>
          <w:rFonts w:ascii="Times New Roman" w:hAnsi="Times New Roman" w:cs="Times New Roman"/>
          <w:sz w:val="24"/>
          <w:szCs w:val="24"/>
        </w:rPr>
        <w:t>процедуры в Администрации</w:t>
      </w:r>
      <w:r w:rsidR="00C56D28"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="00E268A2" w:rsidRPr="00F70CEF">
        <w:rPr>
          <w:lang w:eastAsia="ar-SA"/>
        </w:rPr>
        <w:t xml:space="preserve">сельского поселения </w:t>
      </w:r>
      <w:r w:rsidR="00F70CEF" w:rsidRPr="00F70CEF">
        <w:rPr>
          <w:lang w:eastAsia="ar-SA"/>
        </w:rPr>
        <w:t>Мостовского</w:t>
      </w:r>
      <w:r w:rsidR="00E268A2" w:rsidRPr="00F70CEF">
        <w:rPr>
          <w:lang w:eastAsia="ar-SA"/>
        </w:rPr>
        <w:t xml:space="preserve"> сельсовета</w:t>
      </w:r>
      <w:r w:rsidR="00E268A2"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="0033183B" w:rsidRPr="00F70CEF">
        <w:rPr>
          <w:rStyle w:val="FontStyle42"/>
          <w:rFonts w:ascii="Times New Roman" w:hAnsi="Times New Roman" w:cs="Times New Roman"/>
          <w:sz w:val="24"/>
          <w:szCs w:val="24"/>
        </w:rPr>
        <w:t>(далее - орган местного самоуправления, оператор) направленные на выявление и предотвращение нарушений законодательства Российской Федерации в сфере персональных данных, а также определяющие для каждой цели обработки персональных данных содержание обрабатываемых персональных данных, категории субъектов, персональные данные которых обрабатываются, сроки их обработки и хранения, порядок уничтожения при достижении</w:t>
      </w:r>
      <w:proofErr w:type="gramEnd"/>
      <w:r w:rsidR="0033183B"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целей обработки или при наступлении иных законных оснований.</w:t>
      </w:r>
    </w:p>
    <w:p w:rsidR="0033183B" w:rsidRPr="00F70CEF" w:rsidRDefault="003029FB" w:rsidP="00CB2E93">
      <w:pPr>
        <w:pStyle w:val="Style21"/>
        <w:widowControl/>
        <w:tabs>
          <w:tab w:val="left" w:pos="965"/>
        </w:tabs>
        <w:spacing w:line="240" w:lineRule="auto"/>
        <w:ind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2. </w:t>
      </w:r>
      <w:r w:rsidR="0033183B" w:rsidRPr="00F70CEF">
        <w:rPr>
          <w:rStyle w:val="FontStyle42"/>
          <w:rFonts w:ascii="Times New Roman" w:hAnsi="Times New Roman" w:cs="Times New Roman"/>
          <w:sz w:val="24"/>
          <w:szCs w:val="24"/>
        </w:rPr>
        <w:t>Настоящие Правила определяют политику органа местного самоуправления как оператора, осуществляющего обработку персональных данных, в отношении обработки и защиты персональных данных.</w:t>
      </w:r>
    </w:p>
    <w:p w:rsidR="0033183B" w:rsidRPr="00F70CEF" w:rsidRDefault="0033183B" w:rsidP="00CB2E93">
      <w:pPr>
        <w:pStyle w:val="Style34"/>
        <w:widowControl/>
        <w:spacing w:line="240" w:lineRule="auto"/>
        <w:ind w:left="1771"/>
      </w:pPr>
    </w:p>
    <w:p w:rsidR="0033183B" w:rsidRPr="00F70CEF" w:rsidRDefault="0033183B" w:rsidP="00CB2E93">
      <w:pPr>
        <w:pStyle w:val="Style34"/>
        <w:widowControl/>
        <w:spacing w:before="34" w:line="240" w:lineRule="auto"/>
        <w:ind w:firstLine="142"/>
        <w:jc w:val="center"/>
        <w:rPr>
          <w:rStyle w:val="FontStyle40"/>
          <w:rFonts w:ascii="Times New Roman" w:hAnsi="Times New Roman" w:cs="Times New Roman"/>
          <w:sz w:val="24"/>
          <w:szCs w:val="24"/>
        </w:rPr>
      </w:pPr>
      <w:r w:rsidRPr="00F70CEF">
        <w:rPr>
          <w:rStyle w:val="FontStyle40"/>
          <w:rFonts w:ascii="Times New Roman" w:hAnsi="Times New Roman" w:cs="Times New Roman"/>
          <w:sz w:val="24"/>
          <w:szCs w:val="24"/>
        </w:rPr>
        <w:t>Раздел II. Категории субъектов, персональные данные которых обрабатываются в органе местного самоуправления</w:t>
      </w:r>
    </w:p>
    <w:p w:rsidR="0033183B" w:rsidRPr="00F70CEF" w:rsidRDefault="003029FB" w:rsidP="00CB2E93">
      <w:pPr>
        <w:pStyle w:val="Style21"/>
        <w:widowControl/>
        <w:tabs>
          <w:tab w:val="left" w:pos="965"/>
        </w:tabs>
        <w:spacing w:before="274" w:line="240" w:lineRule="auto"/>
        <w:ind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3. </w:t>
      </w:r>
      <w:r w:rsidR="0033183B" w:rsidRPr="00F70CEF">
        <w:rPr>
          <w:rStyle w:val="FontStyle42"/>
          <w:rFonts w:ascii="Times New Roman" w:hAnsi="Times New Roman" w:cs="Times New Roman"/>
          <w:sz w:val="24"/>
          <w:szCs w:val="24"/>
        </w:rPr>
        <w:t>Субъекты, обработка персональных данных которых осуществляется с соблюдением принципов и условий, предусмотренных настоящими Правилами и законодательством Российской Федерации в области персональных данных, подразделяются на следующие категории:</w:t>
      </w:r>
    </w:p>
    <w:p w:rsidR="0033183B" w:rsidRPr="00F70CEF" w:rsidRDefault="00C56D28" w:rsidP="00CB2E93">
      <w:pPr>
        <w:pStyle w:val="Style5"/>
        <w:widowControl/>
        <w:spacing w:line="240" w:lineRule="auto"/>
        <w:ind w:right="14" w:firstLine="684"/>
        <w:rPr>
          <w:rStyle w:val="FontStyle43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1) Глава </w:t>
      </w:r>
      <w:r w:rsidR="00E268A2" w:rsidRPr="00F70CEF">
        <w:rPr>
          <w:lang w:eastAsia="ar-SA"/>
        </w:rPr>
        <w:t xml:space="preserve">сельского поселения </w:t>
      </w:r>
      <w:r w:rsidR="006902F1" w:rsidRPr="006902F1">
        <w:rPr>
          <w:snapToGrid w:val="0"/>
        </w:rPr>
        <w:t>Мостовского</w:t>
      </w:r>
      <w:r w:rsidR="00E268A2" w:rsidRPr="00F70CEF">
        <w:rPr>
          <w:snapToGrid w:val="0"/>
        </w:rPr>
        <w:t xml:space="preserve"> сельсовета</w:t>
      </w: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;</w:t>
      </w:r>
    </w:p>
    <w:p w:rsidR="0033183B" w:rsidRPr="00F70CEF" w:rsidRDefault="00C56D28" w:rsidP="00CB2E93">
      <w:pPr>
        <w:pStyle w:val="Style5"/>
        <w:widowControl/>
        <w:spacing w:line="240" w:lineRule="auto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2) </w:t>
      </w:r>
      <w:r w:rsidR="0033183B" w:rsidRPr="00F70CEF">
        <w:rPr>
          <w:rStyle w:val="FontStyle42"/>
          <w:rFonts w:ascii="Times New Roman" w:hAnsi="Times New Roman" w:cs="Times New Roman"/>
          <w:sz w:val="24"/>
          <w:szCs w:val="24"/>
        </w:rPr>
        <w:t>граждане, претендующие на замещение, либо замещающие должности муниципальной службы в органе местного самоуправления, а также работники, замещающие должности</w:t>
      </w:r>
      <w:r w:rsidR="004C5A2E" w:rsidRPr="00F70CEF">
        <w:rPr>
          <w:rStyle w:val="FontStyle42"/>
          <w:rFonts w:ascii="Times New Roman" w:hAnsi="Times New Roman" w:cs="Times New Roman"/>
          <w:sz w:val="24"/>
          <w:szCs w:val="24"/>
        </w:rPr>
        <w:t>,</w:t>
      </w:r>
      <w:r w:rsidR="0033183B"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не отнесенные к должностям муниципальной службы;</w:t>
      </w:r>
    </w:p>
    <w:p w:rsidR="0033183B" w:rsidRPr="00F70CEF" w:rsidRDefault="003029FB" w:rsidP="00CB2E93">
      <w:pPr>
        <w:pStyle w:val="Style5"/>
        <w:widowControl/>
        <w:spacing w:line="240" w:lineRule="auto"/>
        <w:ind w:firstLine="706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3) </w:t>
      </w:r>
      <w:r w:rsidR="0033183B" w:rsidRPr="00F70CEF">
        <w:rPr>
          <w:rStyle w:val="FontStyle42"/>
          <w:rFonts w:ascii="Times New Roman" w:hAnsi="Times New Roman" w:cs="Times New Roman"/>
          <w:sz w:val="24"/>
          <w:szCs w:val="24"/>
        </w:rPr>
        <w:t>граждане, претендующие на замещение, либо замещающие должности руководителей муниципальных учреждений;</w:t>
      </w:r>
    </w:p>
    <w:p w:rsidR="0033183B" w:rsidRPr="00F70CEF" w:rsidRDefault="003029FB" w:rsidP="00CB2E93">
      <w:pPr>
        <w:pStyle w:val="Style5"/>
        <w:widowControl/>
        <w:spacing w:before="7" w:line="240" w:lineRule="auto"/>
        <w:ind w:right="36" w:firstLine="706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4) </w:t>
      </w:r>
      <w:r w:rsidR="0033183B" w:rsidRPr="00F70CEF">
        <w:rPr>
          <w:rStyle w:val="FontStyle42"/>
          <w:rFonts w:ascii="Times New Roman" w:hAnsi="Times New Roman" w:cs="Times New Roman"/>
          <w:sz w:val="24"/>
          <w:szCs w:val="24"/>
        </w:rPr>
        <w:t>граждане</w:t>
      </w:r>
      <w:r w:rsidR="004C5A2E" w:rsidRPr="00F70CEF">
        <w:rPr>
          <w:rStyle w:val="FontStyle42"/>
          <w:rFonts w:ascii="Times New Roman" w:hAnsi="Times New Roman" w:cs="Times New Roman"/>
          <w:sz w:val="24"/>
          <w:szCs w:val="24"/>
        </w:rPr>
        <w:t>,</w:t>
      </w:r>
      <w:r w:rsidR="0033183B"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обратившиеся в орган местного самоуправления в порядке, установленном действующим законодательством;</w:t>
      </w:r>
    </w:p>
    <w:p w:rsidR="0033183B" w:rsidRPr="00F70CEF" w:rsidRDefault="0033183B" w:rsidP="00CB2E93">
      <w:pPr>
        <w:pStyle w:val="Style5"/>
        <w:widowControl/>
        <w:spacing w:line="240" w:lineRule="auto"/>
        <w:ind w:left="706" w:firstLine="0"/>
        <w:jc w:val="left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именуемые в дальнейшем - субъекты персональных данных.</w:t>
      </w:r>
    </w:p>
    <w:p w:rsidR="006B522D" w:rsidRPr="00F70CEF" w:rsidRDefault="006B522D" w:rsidP="00F70CEF">
      <w:pPr>
        <w:pStyle w:val="Style5"/>
        <w:widowControl/>
        <w:spacing w:line="240" w:lineRule="auto"/>
        <w:ind w:firstLine="0"/>
        <w:jc w:val="left"/>
        <w:rPr>
          <w:rStyle w:val="FontStyle42"/>
          <w:rFonts w:ascii="Times New Roman" w:hAnsi="Times New Roman" w:cs="Times New Roman"/>
          <w:sz w:val="24"/>
          <w:szCs w:val="24"/>
        </w:rPr>
      </w:pPr>
    </w:p>
    <w:p w:rsidR="0033183B" w:rsidRPr="00F70CEF" w:rsidRDefault="0033183B" w:rsidP="00F70CEF">
      <w:pPr>
        <w:pStyle w:val="Style26"/>
        <w:widowControl/>
        <w:spacing w:before="67" w:line="240" w:lineRule="auto"/>
        <w:ind w:hanging="26"/>
        <w:jc w:val="center"/>
        <w:rPr>
          <w:b/>
          <w:bCs/>
          <w:color w:val="000000"/>
        </w:rPr>
      </w:pPr>
      <w:r w:rsidRPr="00F70CEF">
        <w:rPr>
          <w:rStyle w:val="FontStyle40"/>
          <w:rFonts w:ascii="Times New Roman" w:hAnsi="Times New Roman" w:cs="Times New Roman"/>
          <w:sz w:val="24"/>
          <w:szCs w:val="24"/>
        </w:rPr>
        <w:t xml:space="preserve">Раздел </w:t>
      </w:r>
      <w:r w:rsidRPr="00F70CEF">
        <w:rPr>
          <w:rStyle w:val="FontStyle40"/>
          <w:rFonts w:ascii="Times New Roman" w:hAnsi="Times New Roman" w:cs="Times New Roman"/>
          <w:sz w:val="24"/>
          <w:szCs w:val="24"/>
          <w:lang w:val="en-US"/>
        </w:rPr>
        <w:t>III</w:t>
      </w:r>
      <w:r w:rsidRPr="00F70CEF">
        <w:rPr>
          <w:rStyle w:val="FontStyle40"/>
          <w:rFonts w:ascii="Times New Roman" w:hAnsi="Times New Roman" w:cs="Times New Roman"/>
          <w:sz w:val="24"/>
          <w:szCs w:val="24"/>
        </w:rPr>
        <w:t>. Процедуры, направленные на выявление и предотвращение нарушений законодательства Российской Федерации в сфере персональных</w:t>
      </w:r>
      <w:r w:rsidR="00CB2E93" w:rsidRPr="00F70CEF">
        <w:rPr>
          <w:rStyle w:val="FontStyle40"/>
          <w:rFonts w:ascii="Times New Roman" w:hAnsi="Times New Roman" w:cs="Times New Roman"/>
          <w:sz w:val="24"/>
          <w:szCs w:val="24"/>
        </w:rPr>
        <w:t xml:space="preserve"> </w:t>
      </w:r>
      <w:r w:rsidRPr="00F70CEF">
        <w:rPr>
          <w:rStyle w:val="FontStyle40"/>
          <w:rFonts w:ascii="Times New Roman" w:hAnsi="Times New Roman" w:cs="Times New Roman"/>
          <w:sz w:val="24"/>
          <w:szCs w:val="24"/>
        </w:rPr>
        <w:t>данных</w:t>
      </w:r>
    </w:p>
    <w:p w:rsidR="0033183B" w:rsidRPr="00F70CEF" w:rsidRDefault="0033183B" w:rsidP="00CB2E93">
      <w:pPr>
        <w:pStyle w:val="Style21"/>
        <w:widowControl/>
        <w:tabs>
          <w:tab w:val="left" w:pos="1134"/>
        </w:tabs>
        <w:spacing w:before="62" w:line="240" w:lineRule="auto"/>
        <w:ind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4.</w:t>
      </w: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ab/>
        <w:t>В органе местного самоуправления для  выявления  и предотвращения</w:t>
      </w:r>
      <w:r w:rsidR="003029FB"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нарушений законодательства Российской Федерации в сфере п</w:t>
      </w:r>
      <w:r w:rsidR="003029FB"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ерсональных данных используются </w:t>
      </w: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следующие процедуры:</w:t>
      </w:r>
    </w:p>
    <w:p w:rsidR="0033183B" w:rsidRPr="00F70CEF" w:rsidRDefault="0033183B" w:rsidP="001274AE">
      <w:pPr>
        <w:pStyle w:val="Style21"/>
        <w:widowControl/>
        <w:numPr>
          <w:ilvl w:val="0"/>
          <w:numId w:val="25"/>
        </w:numPr>
        <w:tabs>
          <w:tab w:val="left" w:pos="1134"/>
        </w:tabs>
        <w:spacing w:line="240" w:lineRule="auto"/>
        <w:ind w:left="0"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назначение ответственного за организацию обработки персональных данных в органе местного самоуправления;</w:t>
      </w:r>
    </w:p>
    <w:p w:rsidR="0033183B" w:rsidRPr="00F70CEF" w:rsidRDefault="0033183B" w:rsidP="001274AE">
      <w:pPr>
        <w:pStyle w:val="Style21"/>
        <w:widowControl/>
        <w:numPr>
          <w:ilvl w:val="0"/>
          <w:numId w:val="25"/>
        </w:numPr>
        <w:tabs>
          <w:tab w:val="left" w:pos="1134"/>
        </w:tabs>
        <w:spacing w:line="240" w:lineRule="auto"/>
        <w:ind w:left="0"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издание в органе местного самоуправления документов, определяющих политику оператора в отношении обработки персональных данных, муниципальных правовых актов по вопросам обработки персональных данных, а также муниципальных правовых актов, устанавливающих процедуры, направленные на предотвращение и выявление нарушений законодательства Российской Федерации, устранение последствий таких нарушений;</w:t>
      </w:r>
    </w:p>
    <w:p w:rsidR="0033183B" w:rsidRPr="00F70CEF" w:rsidRDefault="0033183B" w:rsidP="001274AE">
      <w:pPr>
        <w:pStyle w:val="Style21"/>
        <w:widowControl/>
        <w:numPr>
          <w:ilvl w:val="0"/>
          <w:numId w:val="25"/>
        </w:numPr>
        <w:tabs>
          <w:tab w:val="left" w:pos="1134"/>
        </w:tabs>
        <w:spacing w:line="240" w:lineRule="auto"/>
        <w:ind w:left="0"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применение правовых, организационных и технических мер по обеспечению безопасности персональных данных, предусмотренных пунктом 5 настоящих Правил;</w:t>
      </w:r>
    </w:p>
    <w:p w:rsidR="0033183B" w:rsidRPr="00F70CEF" w:rsidRDefault="0033183B" w:rsidP="001274AE">
      <w:pPr>
        <w:pStyle w:val="Style21"/>
        <w:widowControl/>
        <w:numPr>
          <w:ilvl w:val="0"/>
          <w:numId w:val="25"/>
        </w:numPr>
        <w:tabs>
          <w:tab w:val="left" w:pos="1134"/>
        </w:tabs>
        <w:spacing w:line="240" w:lineRule="auto"/>
        <w:ind w:left="0" w:firstLine="709"/>
        <w:rPr>
          <w:rStyle w:val="FontStyle42"/>
          <w:rFonts w:ascii="Times New Roman" w:hAnsi="Times New Roman" w:cs="Times New Roman"/>
          <w:sz w:val="24"/>
          <w:szCs w:val="24"/>
        </w:rPr>
      </w:pPr>
      <w:proofErr w:type="gramStart"/>
      <w:r w:rsidRPr="00F70CEF">
        <w:rPr>
          <w:rStyle w:val="FontStyle42"/>
          <w:rFonts w:ascii="Times New Roman" w:hAnsi="Times New Roman" w:cs="Times New Roman"/>
          <w:sz w:val="24"/>
          <w:szCs w:val="24"/>
        </w:rPr>
        <w:lastRenderedPageBreak/>
        <w:t>осуществление внутреннего контроля и (или) аудита соответствия обработки персональных данных Федеральному закону от 27 июля 2007 года № 152-ФЗ «О персональных данных» (далее - Федеральный закон) и принятым в соответствии с ним нормативным правовым актам, требованиям к защите персональных данных, политике органа местного самоуправления в отношении обработки персональных данных, муниципальным правовым актам органа местного самоуправления;</w:t>
      </w:r>
      <w:proofErr w:type="gramEnd"/>
    </w:p>
    <w:p w:rsidR="0033183B" w:rsidRPr="00F70CEF" w:rsidRDefault="0033183B" w:rsidP="001274AE">
      <w:pPr>
        <w:pStyle w:val="Style21"/>
        <w:widowControl/>
        <w:numPr>
          <w:ilvl w:val="0"/>
          <w:numId w:val="25"/>
        </w:numPr>
        <w:tabs>
          <w:tab w:val="left" w:pos="1134"/>
        </w:tabs>
        <w:spacing w:line="240" w:lineRule="auto"/>
        <w:ind w:left="0"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оценка вреда, который может быть причинен субъектам персональных данных в случае нарушения Федерального закона, соотношение указанного вреда и принимаемых оператором мер, направленных на обеспечение выполнения обязанностей, предусмотренных Федеральным законом;</w:t>
      </w:r>
    </w:p>
    <w:p w:rsidR="0033183B" w:rsidRPr="00F70CEF" w:rsidRDefault="0033183B" w:rsidP="001274AE">
      <w:pPr>
        <w:pStyle w:val="Style21"/>
        <w:widowControl/>
        <w:numPr>
          <w:ilvl w:val="0"/>
          <w:numId w:val="25"/>
        </w:numPr>
        <w:tabs>
          <w:tab w:val="left" w:pos="1134"/>
        </w:tabs>
        <w:spacing w:line="240" w:lineRule="auto"/>
        <w:ind w:left="0" w:firstLine="709"/>
        <w:rPr>
          <w:rStyle w:val="FontStyle42"/>
          <w:rFonts w:ascii="Times New Roman" w:hAnsi="Times New Roman" w:cs="Times New Roman"/>
          <w:sz w:val="24"/>
          <w:szCs w:val="24"/>
        </w:rPr>
      </w:pPr>
      <w:proofErr w:type="gramStart"/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ознакомление муниципальных служащих органа </w:t>
      </w:r>
      <w:r w:rsidR="009A51B8"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местного самоуправления (далее - </w:t>
      </w: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муниципальный служащий), непосредственно осуществляющих обработку персональных данных в органе местного самоуправления, с положениями законодательства Российской Федерации о персональных данных, в том числе требованиями к защите персональных данных, документами, определяющими политику органа местного самоуправления в отношении обработки персональных данных, муниципальными правовыми актами по вопросам обработки персональных данных, и (или) обучение указанных работников.</w:t>
      </w:r>
      <w:proofErr w:type="gramEnd"/>
    </w:p>
    <w:p w:rsidR="0033183B" w:rsidRPr="00F70CEF" w:rsidRDefault="0033183B" w:rsidP="00CB2E93">
      <w:pPr>
        <w:pStyle w:val="Style5"/>
        <w:widowControl/>
        <w:spacing w:line="240" w:lineRule="auto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5. Обеспечение безопасности персональных данных в органе местного самоуправления достигается, в частности;</w:t>
      </w:r>
    </w:p>
    <w:p w:rsidR="0033183B" w:rsidRPr="00F70CEF" w:rsidRDefault="0033183B" w:rsidP="001274AE">
      <w:pPr>
        <w:pStyle w:val="Style21"/>
        <w:widowControl/>
        <w:numPr>
          <w:ilvl w:val="0"/>
          <w:numId w:val="26"/>
        </w:numPr>
        <w:tabs>
          <w:tab w:val="left" w:pos="1134"/>
        </w:tabs>
        <w:spacing w:before="7" w:line="240" w:lineRule="auto"/>
        <w:ind w:left="0" w:right="7"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определением угроз безопасности персональных данных при их обработке в информационных системах персональных данных;</w:t>
      </w:r>
    </w:p>
    <w:p w:rsidR="0033183B" w:rsidRPr="00F70CEF" w:rsidRDefault="0033183B" w:rsidP="001274AE">
      <w:pPr>
        <w:pStyle w:val="Style21"/>
        <w:widowControl/>
        <w:numPr>
          <w:ilvl w:val="0"/>
          <w:numId w:val="26"/>
        </w:numPr>
        <w:tabs>
          <w:tab w:val="left" w:pos="1134"/>
        </w:tabs>
        <w:spacing w:line="240" w:lineRule="auto"/>
        <w:ind w:left="0"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данных, необходимых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данных;</w:t>
      </w:r>
    </w:p>
    <w:p w:rsidR="0033183B" w:rsidRPr="00F70CEF" w:rsidRDefault="0033183B" w:rsidP="001274AE">
      <w:pPr>
        <w:pStyle w:val="Style21"/>
        <w:widowControl/>
        <w:numPr>
          <w:ilvl w:val="0"/>
          <w:numId w:val="26"/>
        </w:numPr>
        <w:tabs>
          <w:tab w:val="left" w:pos="1134"/>
        </w:tabs>
        <w:spacing w:line="240" w:lineRule="auto"/>
        <w:ind w:left="0" w:right="14"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применением прошедших в установленном порядке процедуру оценки соответствия средств защиты информации;</w:t>
      </w:r>
    </w:p>
    <w:p w:rsidR="0033183B" w:rsidRPr="00F70CEF" w:rsidRDefault="0033183B" w:rsidP="001274AE">
      <w:pPr>
        <w:pStyle w:val="Style21"/>
        <w:widowControl/>
        <w:numPr>
          <w:ilvl w:val="0"/>
          <w:numId w:val="26"/>
        </w:numPr>
        <w:tabs>
          <w:tab w:val="left" w:pos="1134"/>
        </w:tabs>
        <w:spacing w:line="240" w:lineRule="auto"/>
        <w:ind w:left="0" w:right="14"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:rsidR="0033183B" w:rsidRPr="00F70CEF" w:rsidRDefault="0033183B" w:rsidP="001274AE">
      <w:pPr>
        <w:pStyle w:val="Style21"/>
        <w:widowControl/>
        <w:numPr>
          <w:ilvl w:val="0"/>
          <w:numId w:val="26"/>
        </w:numPr>
        <w:tabs>
          <w:tab w:val="left" w:pos="1134"/>
        </w:tabs>
        <w:spacing w:line="240" w:lineRule="auto"/>
        <w:ind w:left="0" w:firstLine="709"/>
        <w:jc w:val="left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учетом машинных носителей персональных данных;</w:t>
      </w:r>
    </w:p>
    <w:p w:rsidR="0033183B" w:rsidRPr="00F70CEF" w:rsidRDefault="0033183B" w:rsidP="001274AE">
      <w:pPr>
        <w:pStyle w:val="Style21"/>
        <w:widowControl/>
        <w:numPr>
          <w:ilvl w:val="0"/>
          <w:numId w:val="26"/>
        </w:numPr>
        <w:tabs>
          <w:tab w:val="left" w:pos="1134"/>
        </w:tabs>
        <w:spacing w:line="240" w:lineRule="auto"/>
        <w:ind w:left="0" w:right="14"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обнаружением фактов несанкционированного доступа к персональным данным и принятием мер;</w:t>
      </w:r>
    </w:p>
    <w:p w:rsidR="0033183B" w:rsidRPr="00F70CEF" w:rsidRDefault="0033183B" w:rsidP="001274AE">
      <w:pPr>
        <w:pStyle w:val="Style21"/>
        <w:widowControl/>
        <w:numPr>
          <w:ilvl w:val="0"/>
          <w:numId w:val="26"/>
        </w:numPr>
        <w:tabs>
          <w:tab w:val="left" w:pos="1134"/>
        </w:tabs>
        <w:spacing w:before="7" w:line="240" w:lineRule="auto"/>
        <w:ind w:left="0" w:right="14"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восстановлением персональных данных, модифицированных или уничтоженных вследствие несанкционированного доступа к ним;</w:t>
      </w:r>
    </w:p>
    <w:p w:rsidR="0033183B" w:rsidRPr="00F70CEF" w:rsidRDefault="0033183B" w:rsidP="001274AE">
      <w:pPr>
        <w:pStyle w:val="Style21"/>
        <w:widowControl/>
        <w:numPr>
          <w:ilvl w:val="0"/>
          <w:numId w:val="26"/>
        </w:numPr>
        <w:tabs>
          <w:tab w:val="left" w:pos="1134"/>
        </w:tabs>
        <w:spacing w:before="7" w:line="240" w:lineRule="auto"/>
        <w:ind w:left="0" w:right="14"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установлением правил доступа к персональным данным, обрабатываемым </w:t>
      </w:r>
      <w:r w:rsidR="00CB2E93" w:rsidRPr="00F70CEF">
        <w:rPr>
          <w:rStyle w:val="FontStyle42"/>
          <w:rFonts w:ascii="Times New Roman" w:hAnsi="Times New Roman" w:cs="Times New Roman"/>
          <w:sz w:val="24"/>
          <w:szCs w:val="24"/>
        </w:rPr>
        <w:t>в</w:t>
      </w:r>
      <w:r w:rsidRPr="00F70CEF">
        <w:rPr>
          <w:rStyle w:val="FontStyle44"/>
          <w:rFonts w:ascii="Times New Roman" w:hAnsi="Times New Roman" w:cs="Times New Roman"/>
          <w:sz w:val="24"/>
          <w:szCs w:val="24"/>
        </w:rPr>
        <w:t xml:space="preserve"> </w:t>
      </w: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информационной системе персональных данных, а также обеспечением регистрации и учета всех действий, совершаемых с персональными данными в информационной</w:t>
      </w:r>
      <w:r w:rsidR="003029FB"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системе персональных данных;</w:t>
      </w:r>
    </w:p>
    <w:p w:rsidR="0033183B" w:rsidRPr="00F70CEF" w:rsidRDefault="0033183B" w:rsidP="001274AE">
      <w:pPr>
        <w:pStyle w:val="Style5"/>
        <w:widowControl/>
        <w:tabs>
          <w:tab w:val="left" w:pos="1134"/>
        </w:tabs>
        <w:spacing w:line="240" w:lineRule="auto"/>
        <w:ind w:firstLine="691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9) </w:t>
      </w:r>
      <w:proofErr w:type="gramStart"/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контролем за</w:t>
      </w:r>
      <w:proofErr w:type="gramEnd"/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принимаемыми мерами по обеспечению безопасности персональных данных и уровня защищенности информационных систем персональных данных.</w:t>
      </w:r>
    </w:p>
    <w:p w:rsidR="0033183B" w:rsidRPr="00F70CEF" w:rsidRDefault="0033183B" w:rsidP="00CB2E93">
      <w:pPr>
        <w:pStyle w:val="Style9"/>
        <w:widowControl/>
        <w:spacing w:line="240" w:lineRule="auto"/>
        <w:ind w:left="223"/>
      </w:pPr>
    </w:p>
    <w:p w:rsidR="0033183B" w:rsidRPr="00F70CEF" w:rsidRDefault="0033183B" w:rsidP="00CB2E93">
      <w:pPr>
        <w:pStyle w:val="Style9"/>
        <w:widowControl/>
        <w:spacing w:before="41" w:line="240" w:lineRule="auto"/>
        <w:rPr>
          <w:rStyle w:val="FontStyle40"/>
          <w:rFonts w:ascii="Times New Roman" w:hAnsi="Times New Roman" w:cs="Times New Roman"/>
          <w:sz w:val="24"/>
          <w:szCs w:val="24"/>
        </w:rPr>
      </w:pPr>
      <w:r w:rsidRPr="00F70CEF">
        <w:rPr>
          <w:rStyle w:val="FontStyle40"/>
          <w:rFonts w:ascii="Times New Roman" w:hAnsi="Times New Roman" w:cs="Times New Roman"/>
          <w:sz w:val="24"/>
          <w:szCs w:val="24"/>
        </w:rPr>
        <w:t>Раздел IV. Цели обработки персональных данных оператором и персональные данные, обрабатываемые в органе местного самоуправления</w:t>
      </w:r>
    </w:p>
    <w:p w:rsidR="0033183B" w:rsidRPr="00F70CEF" w:rsidRDefault="0033183B" w:rsidP="00CB2E93">
      <w:pPr>
        <w:pStyle w:val="Style21"/>
        <w:widowControl/>
        <w:spacing w:line="240" w:lineRule="auto"/>
        <w:ind w:left="727" w:firstLine="0"/>
        <w:jc w:val="left"/>
      </w:pPr>
    </w:p>
    <w:p w:rsidR="0033183B" w:rsidRPr="00F70CEF" w:rsidRDefault="0033183B" w:rsidP="004C5A2E">
      <w:pPr>
        <w:pStyle w:val="Style21"/>
        <w:widowControl/>
        <w:tabs>
          <w:tab w:val="left" w:pos="1001"/>
        </w:tabs>
        <w:spacing w:before="26" w:line="240" w:lineRule="auto"/>
        <w:ind w:left="727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6.</w:t>
      </w: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ab/>
        <w:t>Целями обработки персональных данных оператором являются:</w:t>
      </w:r>
    </w:p>
    <w:p w:rsidR="0033183B" w:rsidRPr="00F70CEF" w:rsidRDefault="0033183B" w:rsidP="004C5A2E">
      <w:pPr>
        <w:pStyle w:val="Style21"/>
        <w:widowControl/>
        <w:numPr>
          <w:ilvl w:val="0"/>
          <w:numId w:val="27"/>
        </w:numPr>
        <w:tabs>
          <w:tab w:val="left" w:pos="1134"/>
        </w:tabs>
        <w:spacing w:line="240" w:lineRule="auto"/>
        <w:ind w:left="0"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обеспечение организации прохождения муниципальной службы в органе местного самоуправления, осуществление мер по управлению персоналом;</w:t>
      </w:r>
    </w:p>
    <w:p w:rsidR="0033183B" w:rsidRPr="00F70CEF" w:rsidRDefault="0033183B" w:rsidP="004C5A2E">
      <w:pPr>
        <w:pStyle w:val="Style21"/>
        <w:widowControl/>
        <w:numPr>
          <w:ilvl w:val="0"/>
          <w:numId w:val="27"/>
        </w:numPr>
        <w:tabs>
          <w:tab w:val="left" w:pos="1134"/>
        </w:tabs>
        <w:spacing w:line="240" w:lineRule="auto"/>
        <w:ind w:left="0"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обеспечение соблюдения законов и иных нормативных правовых актов в связи с оказанием муниципальных услуг и исполнением муниципальных функций;</w:t>
      </w:r>
    </w:p>
    <w:p w:rsidR="0033183B" w:rsidRPr="00F70CEF" w:rsidRDefault="0033183B" w:rsidP="004C5A2E">
      <w:pPr>
        <w:pStyle w:val="Style21"/>
        <w:widowControl/>
        <w:numPr>
          <w:ilvl w:val="0"/>
          <w:numId w:val="27"/>
        </w:numPr>
        <w:tabs>
          <w:tab w:val="left" w:pos="1134"/>
        </w:tabs>
        <w:spacing w:line="240" w:lineRule="auto"/>
        <w:ind w:left="0"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заполнение и использование базы данных автоматизированной информационной системы кадрового учета, бухгалтерского учета, персонифицированного учета, налогового учета, в целях повышения эффективности, быстро</w:t>
      </w:r>
      <w:r w:rsidR="003029FB" w:rsidRPr="00F70CEF">
        <w:rPr>
          <w:rStyle w:val="FontStyle42"/>
          <w:rFonts w:ascii="Times New Roman" w:hAnsi="Times New Roman" w:cs="Times New Roman"/>
          <w:sz w:val="24"/>
          <w:szCs w:val="24"/>
        </w:rPr>
        <w:t>го поиска, формирования отчетов.</w:t>
      </w:r>
    </w:p>
    <w:p w:rsidR="0033183B" w:rsidRPr="00F70CEF" w:rsidRDefault="0033183B" w:rsidP="004C5A2E">
      <w:pPr>
        <w:pStyle w:val="Style21"/>
        <w:widowControl/>
        <w:tabs>
          <w:tab w:val="left" w:pos="972"/>
        </w:tabs>
        <w:spacing w:line="240" w:lineRule="auto"/>
        <w:ind w:firstLine="698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7.</w:t>
      </w: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ab/>
        <w:t>Персональные данные, обрабатываемые в органе местного самоуправления в</w:t>
      </w:r>
      <w:r w:rsidR="00183BE9"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связи с реализацией:</w:t>
      </w:r>
    </w:p>
    <w:p w:rsidR="0033183B" w:rsidRPr="00F70CEF" w:rsidRDefault="0033183B" w:rsidP="004C5A2E">
      <w:pPr>
        <w:pStyle w:val="Style5"/>
        <w:widowControl/>
        <w:spacing w:line="240" w:lineRule="auto"/>
        <w:ind w:firstLine="713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1) права на труд, права на пенсионное обеспечение и медицинское страхование работников, а также законодательства о противодействии коррупции:</w:t>
      </w:r>
    </w:p>
    <w:p w:rsidR="0033183B" w:rsidRPr="00F70CEF" w:rsidRDefault="0033183B" w:rsidP="004C5A2E">
      <w:pPr>
        <w:pStyle w:val="Style5"/>
        <w:widowControl/>
        <w:spacing w:line="240" w:lineRule="auto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-</w:t>
      </w:r>
      <w:r w:rsidR="005079F9"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фамилия, имя, отчество (в том числе предыдущие фамилии, имена и (или) отчества в случае их изменения);</w:t>
      </w:r>
    </w:p>
    <w:p w:rsidR="0033183B" w:rsidRPr="00F70CEF" w:rsidRDefault="0033183B" w:rsidP="004C5A2E">
      <w:pPr>
        <w:pStyle w:val="Style21"/>
        <w:widowControl/>
        <w:numPr>
          <w:ilvl w:val="0"/>
          <w:numId w:val="9"/>
        </w:numPr>
        <w:tabs>
          <w:tab w:val="left" w:pos="864"/>
        </w:tabs>
        <w:spacing w:line="240" w:lineRule="auto"/>
        <w:ind w:left="713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число, месяц, год рождения;</w:t>
      </w:r>
    </w:p>
    <w:p w:rsidR="0033183B" w:rsidRPr="00F70CEF" w:rsidRDefault="0033183B" w:rsidP="004C5A2E">
      <w:pPr>
        <w:pStyle w:val="Style21"/>
        <w:widowControl/>
        <w:numPr>
          <w:ilvl w:val="0"/>
          <w:numId w:val="9"/>
        </w:numPr>
        <w:tabs>
          <w:tab w:val="left" w:pos="864"/>
        </w:tabs>
        <w:spacing w:line="240" w:lineRule="auto"/>
        <w:ind w:left="713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lastRenderedPageBreak/>
        <w:t>место рождения;</w:t>
      </w:r>
    </w:p>
    <w:p w:rsidR="0033183B" w:rsidRPr="00F70CEF" w:rsidRDefault="0033183B" w:rsidP="004C5A2E">
      <w:pPr>
        <w:pStyle w:val="Style21"/>
        <w:widowControl/>
        <w:numPr>
          <w:ilvl w:val="0"/>
          <w:numId w:val="9"/>
        </w:numPr>
        <w:tabs>
          <w:tab w:val="left" w:pos="864"/>
        </w:tabs>
        <w:spacing w:line="240" w:lineRule="auto"/>
        <w:ind w:left="713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информация о гражданстве;</w:t>
      </w:r>
    </w:p>
    <w:p w:rsidR="0033183B" w:rsidRPr="00F70CEF" w:rsidRDefault="0033183B" w:rsidP="004C5A2E">
      <w:pPr>
        <w:pStyle w:val="Style21"/>
        <w:widowControl/>
        <w:numPr>
          <w:ilvl w:val="0"/>
          <w:numId w:val="9"/>
        </w:numPr>
        <w:tabs>
          <w:tab w:val="left" w:pos="842"/>
        </w:tabs>
        <w:spacing w:line="240" w:lineRule="auto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33183B" w:rsidRPr="00F70CEF" w:rsidRDefault="0033183B" w:rsidP="004C5A2E">
      <w:pPr>
        <w:pStyle w:val="Style21"/>
        <w:widowControl/>
        <w:numPr>
          <w:ilvl w:val="0"/>
          <w:numId w:val="9"/>
        </w:numPr>
        <w:tabs>
          <w:tab w:val="left" w:pos="864"/>
        </w:tabs>
        <w:spacing w:line="240" w:lineRule="auto"/>
        <w:ind w:left="713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адрес места жительства или места пребывания;</w:t>
      </w:r>
    </w:p>
    <w:p w:rsidR="001274AE" w:rsidRPr="00F70CEF" w:rsidRDefault="0033183B" w:rsidP="004C5A2E">
      <w:pPr>
        <w:pStyle w:val="Style25"/>
        <w:widowControl/>
        <w:numPr>
          <w:ilvl w:val="0"/>
          <w:numId w:val="10"/>
        </w:numPr>
        <w:tabs>
          <w:tab w:val="left" w:pos="851"/>
        </w:tabs>
        <w:spacing w:line="240" w:lineRule="auto"/>
        <w:ind w:left="698"/>
        <w:jc w:val="both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номер контактного телефона или све</w:t>
      </w:r>
      <w:r w:rsidR="001274AE"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дения о других способах связи; </w:t>
      </w:r>
    </w:p>
    <w:p w:rsidR="0033183B" w:rsidRPr="00F70CEF" w:rsidRDefault="0033183B" w:rsidP="004C5A2E">
      <w:pPr>
        <w:pStyle w:val="Style25"/>
        <w:widowControl/>
        <w:numPr>
          <w:ilvl w:val="0"/>
          <w:numId w:val="10"/>
        </w:numPr>
        <w:tabs>
          <w:tab w:val="left" w:pos="993"/>
        </w:tabs>
        <w:spacing w:line="240" w:lineRule="auto"/>
        <w:ind w:left="698"/>
        <w:jc w:val="both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данные страхового свидетельства обязательного пенсионного страхования;</w:t>
      </w:r>
    </w:p>
    <w:p w:rsidR="005079F9" w:rsidRPr="00F70CEF" w:rsidRDefault="0033183B" w:rsidP="004C5A2E">
      <w:pPr>
        <w:pStyle w:val="Style25"/>
        <w:widowControl/>
        <w:numPr>
          <w:ilvl w:val="0"/>
          <w:numId w:val="10"/>
        </w:numPr>
        <w:tabs>
          <w:tab w:val="left" w:pos="850"/>
        </w:tabs>
        <w:spacing w:line="240" w:lineRule="auto"/>
        <w:ind w:left="698" w:right="2448"/>
        <w:jc w:val="both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идентификационный номер налогоплательщика; </w:t>
      </w:r>
    </w:p>
    <w:p w:rsidR="0033183B" w:rsidRPr="00F70CEF" w:rsidRDefault="0033183B" w:rsidP="004C5A2E">
      <w:pPr>
        <w:pStyle w:val="Style25"/>
        <w:widowControl/>
        <w:numPr>
          <w:ilvl w:val="0"/>
          <w:numId w:val="10"/>
        </w:numPr>
        <w:tabs>
          <w:tab w:val="left" w:pos="850"/>
        </w:tabs>
        <w:spacing w:line="240" w:lineRule="auto"/>
        <w:ind w:left="698"/>
        <w:jc w:val="both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данные полиса обязательного медицинского </w:t>
      </w:r>
      <w:r w:rsidR="001274AE" w:rsidRPr="00F70CEF">
        <w:rPr>
          <w:rStyle w:val="FontStyle42"/>
          <w:rFonts w:ascii="Times New Roman" w:hAnsi="Times New Roman" w:cs="Times New Roman"/>
          <w:sz w:val="24"/>
          <w:szCs w:val="24"/>
        </w:rPr>
        <w:t>с</w:t>
      </w: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трахования;</w:t>
      </w:r>
    </w:p>
    <w:p w:rsidR="0033183B" w:rsidRPr="00F70CEF" w:rsidRDefault="0033183B" w:rsidP="004C5A2E">
      <w:pPr>
        <w:pStyle w:val="Style5"/>
        <w:widowControl/>
        <w:spacing w:line="240" w:lineRule="auto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-данные свидетельства о государственной регистрации акта гражданского состояния;</w:t>
      </w:r>
    </w:p>
    <w:p w:rsidR="0033183B" w:rsidRPr="00F70CEF" w:rsidRDefault="0033183B" w:rsidP="004C5A2E">
      <w:pPr>
        <w:pStyle w:val="Style21"/>
        <w:widowControl/>
        <w:numPr>
          <w:ilvl w:val="0"/>
          <w:numId w:val="10"/>
        </w:numPr>
        <w:tabs>
          <w:tab w:val="left" w:pos="850"/>
        </w:tabs>
        <w:spacing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семейное положение, состав семьи;</w:t>
      </w:r>
    </w:p>
    <w:p w:rsidR="005079F9" w:rsidRPr="00F70CEF" w:rsidRDefault="0033183B" w:rsidP="004C5A2E">
      <w:pPr>
        <w:pStyle w:val="Style25"/>
        <w:widowControl/>
        <w:numPr>
          <w:ilvl w:val="0"/>
          <w:numId w:val="10"/>
        </w:numPr>
        <w:tabs>
          <w:tab w:val="left" w:pos="850"/>
        </w:tabs>
        <w:spacing w:line="240" w:lineRule="auto"/>
        <w:ind w:left="698"/>
        <w:jc w:val="both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сведения о воинском учете и данные документов воинского учета; </w:t>
      </w:r>
    </w:p>
    <w:p w:rsidR="0033183B" w:rsidRPr="00F70CEF" w:rsidRDefault="0033183B" w:rsidP="004C5A2E">
      <w:pPr>
        <w:pStyle w:val="Style25"/>
        <w:widowControl/>
        <w:numPr>
          <w:ilvl w:val="0"/>
          <w:numId w:val="10"/>
        </w:numPr>
        <w:tabs>
          <w:tab w:val="left" w:pos="851"/>
        </w:tabs>
        <w:spacing w:line="240" w:lineRule="auto"/>
        <w:ind w:firstLine="709"/>
        <w:jc w:val="both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сведения об образовании, в том числе о послевузовском профессиональном</w:t>
      </w:r>
      <w:r w:rsidR="001274AE"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образовании (наименование и год окончания образовательной организации, наименование и реквизиты документа об образовании, квалификация, специальность по документу об образовании);</w:t>
      </w:r>
    </w:p>
    <w:p w:rsidR="0033183B" w:rsidRPr="00F70CEF" w:rsidRDefault="0033183B" w:rsidP="004C5A2E">
      <w:pPr>
        <w:pStyle w:val="Style21"/>
        <w:widowControl/>
        <w:numPr>
          <w:ilvl w:val="0"/>
          <w:numId w:val="10"/>
        </w:numPr>
        <w:tabs>
          <w:tab w:val="left" w:pos="850"/>
        </w:tabs>
        <w:spacing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сведения о социальных льготах и о социальном статусе;</w:t>
      </w:r>
    </w:p>
    <w:p w:rsidR="0033183B" w:rsidRPr="00F70CEF" w:rsidRDefault="0033183B" w:rsidP="004C5A2E">
      <w:pPr>
        <w:pStyle w:val="Style21"/>
        <w:widowControl/>
        <w:numPr>
          <w:ilvl w:val="0"/>
          <w:numId w:val="10"/>
        </w:numPr>
        <w:tabs>
          <w:tab w:val="left" w:pos="850"/>
        </w:tabs>
        <w:spacing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сведения об ученой степени (звании);</w:t>
      </w:r>
    </w:p>
    <w:p w:rsidR="0033183B" w:rsidRPr="00F70CEF" w:rsidRDefault="0033183B" w:rsidP="004C5A2E">
      <w:pPr>
        <w:pStyle w:val="Style21"/>
        <w:widowControl/>
        <w:numPr>
          <w:ilvl w:val="0"/>
          <w:numId w:val="10"/>
        </w:numPr>
        <w:tabs>
          <w:tab w:val="left" w:pos="850"/>
        </w:tabs>
        <w:spacing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информация о владении иностранными языками, степень владения;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42"/>
        </w:tabs>
        <w:spacing w:line="240" w:lineRule="auto"/>
        <w:ind w:right="43" w:firstLine="698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сведения об отсутствии у гражданина Российской Федерации заболевания, препятствующего поступлению на муниципальную службу или ее прохождению;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42"/>
        </w:tabs>
        <w:spacing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личная фотография;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42"/>
        </w:tabs>
        <w:spacing w:line="240" w:lineRule="auto"/>
        <w:ind w:right="36" w:firstLine="698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сведения о выполняемой работе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42"/>
        </w:tabs>
        <w:spacing w:before="7" w:line="240" w:lineRule="auto"/>
        <w:ind w:right="36" w:firstLine="698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информация, содержащаяся в трудовом договоре, дополнительных соглашениях к трудовому договору;</w:t>
      </w:r>
    </w:p>
    <w:p w:rsidR="0033183B" w:rsidRPr="00F70CEF" w:rsidRDefault="0033183B" w:rsidP="004C5A2E">
      <w:pPr>
        <w:pStyle w:val="Style21"/>
        <w:widowControl/>
        <w:numPr>
          <w:ilvl w:val="0"/>
          <w:numId w:val="9"/>
        </w:numPr>
        <w:tabs>
          <w:tab w:val="left" w:pos="842"/>
        </w:tabs>
        <w:spacing w:line="240" w:lineRule="auto"/>
        <w:ind w:left="691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сведения о пребывании за границей;</w:t>
      </w:r>
    </w:p>
    <w:p w:rsidR="0033183B" w:rsidRPr="00F70CEF" w:rsidRDefault="0033183B" w:rsidP="004C5A2E">
      <w:pPr>
        <w:pStyle w:val="Style21"/>
        <w:widowControl/>
        <w:numPr>
          <w:ilvl w:val="0"/>
          <w:numId w:val="9"/>
        </w:numPr>
        <w:tabs>
          <w:tab w:val="left" w:pos="842"/>
        </w:tabs>
        <w:spacing w:line="240" w:lineRule="auto"/>
        <w:ind w:right="7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информация о классном чине федеральной государственной гражданской службы, гражданской службы субъекта Российской Федерации, муниципальной службы, дипломатическом ранге, воинском, специальном звании, классном чине правоохранительной службы;</w:t>
      </w:r>
    </w:p>
    <w:p w:rsidR="0033183B" w:rsidRPr="00F70CEF" w:rsidRDefault="0033183B" w:rsidP="004C5A2E">
      <w:pPr>
        <w:pStyle w:val="Style21"/>
        <w:widowControl/>
        <w:numPr>
          <w:ilvl w:val="0"/>
          <w:numId w:val="9"/>
        </w:numPr>
        <w:tabs>
          <w:tab w:val="left" w:pos="842"/>
        </w:tabs>
        <w:spacing w:line="240" w:lineRule="auto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информация об осуждении к наказанию, исключающему возможность исполнения должностных обязанностей по должности муниципальной службы, по приговору суда, вступившему в законную силу, а также наличии не снятой или не погашенной в установленном Федеральным законом порядке судимости;</w:t>
      </w:r>
    </w:p>
    <w:p w:rsidR="0033183B" w:rsidRPr="00F70CEF" w:rsidRDefault="0033183B" w:rsidP="004C5A2E">
      <w:pPr>
        <w:pStyle w:val="Style21"/>
        <w:widowControl/>
        <w:numPr>
          <w:ilvl w:val="0"/>
          <w:numId w:val="9"/>
        </w:numPr>
        <w:tabs>
          <w:tab w:val="left" w:pos="842"/>
        </w:tabs>
        <w:spacing w:line="240" w:lineRule="auto"/>
        <w:ind w:left="691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информация об оформленных допусках к государственной тайне;</w:t>
      </w:r>
    </w:p>
    <w:p w:rsidR="0033183B" w:rsidRPr="00F70CEF" w:rsidRDefault="0033183B" w:rsidP="004C5A2E">
      <w:pPr>
        <w:pStyle w:val="Style21"/>
        <w:widowControl/>
        <w:numPr>
          <w:ilvl w:val="0"/>
          <w:numId w:val="9"/>
        </w:numPr>
        <w:tabs>
          <w:tab w:val="left" w:pos="842"/>
        </w:tabs>
        <w:spacing w:line="240" w:lineRule="auto"/>
        <w:ind w:right="7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сведения о государственных наградах, иных наградах, знаках отличия и поощрениях;</w:t>
      </w:r>
    </w:p>
    <w:p w:rsidR="0033183B" w:rsidRPr="00F70CEF" w:rsidRDefault="0033183B" w:rsidP="004C5A2E">
      <w:pPr>
        <w:pStyle w:val="Style21"/>
        <w:widowControl/>
        <w:numPr>
          <w:ilvl w:val="0"/>
          <w:numId w:val="9"/>
        </w:numPr>
        <w:tabs>
          <w:tab w:val="left" w:pos="842"/>
        </w:tabs>
        <w:spacing w:line="240" w:lineRule="auto"/>
        <w:ind w:right="7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сведения о профессиональной переподготовке и (или) повышении квалификации;</w:t>
      </w:r>
    </w:p>
    <w:p w:rsidR="0033183B" w:rsidRPr="00F70CEF" w:rsidRDefault="0033183B" w:rsidP="004C5A2E">
      <w:pPr>
        <w:pStyle w:val="Style21"/>
        <w:widowControl/>
        <w:numPr>
          <w:ilvl w:val="0"/>
          <w:numId w:val="9"/>
        </w:numPr>
        <w:tabs>
          <w:tab w:val="left" w:pos="842"/>
        </w:tabs>
        <w:spacing w:line="240" w:lineRule="auto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информация о ежегодных оплачиваемых отпусках, учебных отпусках и отпусках без сохранения денежного содержания;</w:t>
      </w:r>
    </w:p>
    <w:p w:rsidR="0033183B" w:rsidRPr="00F70CEF" w:rsidRDefault="0033183B" w:rsidP="004C5A2E">
      <w:pPr>
        <w:pStyle w:val="Style21"/>
        <w:widowControl/>
        <w:numPr>
          <w:ilvl w:val="0"/>
          <w:numId w:val="9"/>
        </w:numPr>
        <w:tabs>
          <w:tab w:val="left" w:pos="842"/>
        </w:tabs>
        <w:spacing w:line="240" w:lineRule="auto"/>
        <w:ind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номер лицевого (текущего) счета в кредитной организации, банковской карты;</w:t>
      </w:r>
    </w:p>
    <w:p w:rsidR="0033183B" w:rsidRPr="00F70CEF" w:rsidRDefault="0033183B" w:rsidP="004C5A2E">
      <w:pPr>
        <w:pStyle w:val="Style21"/>
        <w:widowControl/>
        <w:numPr>
          <w:ilvl w:val="0"/>
          <w:numId w:val="9"/>
        </w:numPr>
        <w:tabs>
          <w:tab w:val="left" w:pos="842"/>
        </w:tabs>
        <w:spacing w:line="240" w:lineRule="auto"/>
        <w:ind w:right="7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сведения о доходах, расходах, об имуществе и обязательствах имущественного характера;</w:t>
      </w:r>
    </w:p>
    <w:p w:rsidR="0033183B" w:rsidRPr="00F70CEF" w:rsidRDefault="0033183B" w:rsidP="004C5A2E">
      <w:pPr>
        <w:pStyle w:val="Style21"/>
        <w:widowControl/>
        <w:numPr>
          <w:ilvl w:val="0"/>
          <w:numId w:val="9"/>
        </w:numPr>
        <w:tabs>
          <w:tab w:val="left" w:pos="842"/>
        </w:tabs>
        <w:spacing w:line="240" w:lineRule="auto"/>
        <w:ind w:left="691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табельный номер;</w:t>
      </w:r>
    </w:p>
    <w:p w:rsidR="0033183B" w:rsidRPr="00F70CEF" w:rsidRDefault="0033183B" w:rsidP="004C5A2E">
      <w:pPr>
        <w:pStyle w:val="Style21"/>
        <w:widowControl/>
        <w:numPr>
          <w:ilvl w:val="0"/>
          <w:numId w:val="9"/>
        </w:numPr>
        <w:tabs>
          <w:tab w:val="left" w:pos="842"/>
        </w:tabs>
        <w:spacing w:line="240" w:lineRule="auto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иные персональные данные, необходимые для реализации трудовых отношений, законодательства о противодействии коррупции.</w:t>
      </w:r>
    </w:p>
    <w:p w:rsidR="0033183B" w:rsidRPr="00F70CEF" w:rsidRDefault="0033183B" w:rsidP="004C5A2E">
      <w:pPr>
        <w:pStyle w:val="Style5"/>
        <w:widowControl/>
        <w:spacing w:line="240" w:lineRule="auto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2) проведением конкурсов на замещение вакантных должностей муниципальной службы, формированием кадрового резерва органа местного самоуправления:</w:t>
      </w:r>
    </w:p>
    <w:p w:rsidR="0033183B" w:rsidRPr="00F70CEF" w:rsidRDefault="0033183B" w:rsidP="004C5A2E">
      <w:pPr>
        <w:pStyle w:val="Style21"/>
        <w:widowControl/>
        <w:numPr>
          <w:ilvl w:val="0"/>
          <w:numId w:val="9"/>
        </w:numPr>
        <w:tabs>
          <w:tab w:val="left" w:pos="842"/>
        </w:tabs>
        <w:spacing w:before="7" w:line="240" w:lineRule="auto"/>
        <w:ind w:right="7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фамилия, имя, отчество (в том числе предыдущие фамилии, имена и (или) отчества в случае их изменения);</w:t>
      </w:r>
    </w:p>
    <w:p w:rsidR="0033183B" w:rsidRPr="00F70CEF" w:rsidRDefault="0033183B" w:rsidP="004C5A2E">
      <w:pPr>
        <w:pStyle w:val="Style21"/>
        <w:widowControl/>
        <w:numPr>
          <w:ilvl w:val="0"/>
          <w:numId w:val="9"/>
        </w:numPr>
        <w:tabs>
          <w:tab w:val="left" w:pos="842"/>
        </w:tabs>
        <w:spacing w:line="240" w:lineRule="auto"/>
        <w:ind w:left="691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число, месяц, год рождения;</w:t>
      </w:r>
    </w:p>
    <w:p w:rsidR="0033183B" w:rsidRPr="00F70CEF" w:rsidRDefault="0033183B" w:rsidP="004C5A2E">
      <w:pPr>
        <w:pStyle w:val="Style21"/>
        <w:widowControl/>
        <w:numPr>
          <w:ilvl w:val="0"/>
          <w:numId w:val="9"/>
        </w:numPr>
        <w:tabs>
          <w:tab w:val="left" w:pos="842"/>
        </w:tabs>
        <w:spacing w:line="240" w:lineRule="auto"/>
        <w:ind w:left="691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место рождения;</w:t>
      </w:r>
    </w:p>
    <w:p w:rsidR="0033183B" w:rsidRPr="00F70CEF" w:rsidRDefault="0033183B" w:rsidP="004C5A2E">
      <w:pPr>
        <w:pStyle w:val="Style21"/>
        <w:widowControl/>
        <w:numPr>
          <w:ilvl w:val="0"/>
          <w:numId w:val="9"/>
        </w:numPr>
        <w:tabs>
          <w:tab w:val="left" w:pos="842"/>
        </w:tabs>
        <w:spacing w:line="240" w:lineRule="auto"/>
        <w:ind w:left="691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информация о гражданстве;</w:t>
      </w:r>
    </w:p>
    <w:p w:rsidR="0033183B" w:rsidRPr="00F70CEF" w:rsidRDefault="0033183B" w:rsidP="004C5A2E">
      <w:pPr>
        <w:pStyle w:val="Style21"/>
        <w:widowControl/>
        <w:numPr>
          <w:ilvl w:val="0"/>
          <w:numId w:val="9"/>
        </w:numPr>
        <w:tabs>
          <w:tab w:val="left" w:pos="842"/>
        </w:tabs>
        <w:spacing w:line="240" w:lineRule="auto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33183B" w:rsidRPr="00F70CEF" w:rsidRDefault="0033183B" w:rsidP="004C5A2E">
      <w:pPr>
        <w:pStyle w:val="Style21"/>
        <w:widowControl/>
        <w:numPr>
          <w:ilvl w:val="0"/>
          <w:numId w:val="9"/>
        </w:numPr>
        <w:tabs>
          <w:tab w:val="left" w:pos="842"/>
        </w:tabs>
        <w:spacing w:line="240" w:lineRule="auto"/>
        <w:ind w:left="691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адрес места жительства или места пребывания;</w:t>
      </w:r>
    </w:p>
    <w:p w:rsidR="004C5A2E" w:rsidRPr="00F70CEF" w:rsidRDefault="0033183B" w:rsidP="004C5A2E">
      <w:pPr>
        <w:pStyle w:val="Style25"/>
        <w:widowControl/>
        <w:numPr>
          <w:ilvl w:val="0"/>
          <w:numId w:val="12"/>
        </w:numPr>
        <w:tabs>
          <w:tab w:val="left" w:pos="0"/>
        </w:tabs>
        <w:spacing w:line="240" w:lineRule="auto"/>
        <w:ind w:firstLine="709"/>
        <w:jc w:val="both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номер контактного телефона или св</w:t>
      </w:r>
      <w:r w:rsidR="004C5A2E" w:rsidRPr="00F70CEF">
        <w:rPr>
          <w:rStyle w:val="FontStyle42"/>
          <w:rFonts w:ascii="Times New Roman" w:hAnsi="Times New Roman" w:cs="Times New Roman"/>
          <w:sz w:val="24"/>
          <w:szCs w:val="24"/>
        </w:rPr>
        <w:t>едения о других способах связи;</w:t>
      </w:r>
    </w:p>
    <w:p w:rsidR="0033183B" w:rsidRPr="00F70CEF" w:rsidRDefault="0033183B" w:rsidP="004C5A2E">
      <w:pPr>
        <w:pStyle w:val="Style25"/>
        <w:widowControl/>
        <w:numPr>
          <w:ilvl w:val="0"/>
          <w:numId w:val="12"/>
        </w:numPr>
        <w:tabs>
          <w:tab w:val="left" w:pos="0"/>
        </w:tabs>
        <w:spacing w:line="240" w:lineRule="auto"/>
        <w:ind w:firstLine="709"/>
        <w:jc w:val="both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данные страхового свидетельства государственного пенсионного страхования;</w:t>
      </w:r>
    </w:p>
    <w:p w:rsidR="0033183B" w:rsidRPr="00F70CEF" w:rsidRDefault="0033183B" w:rsidP="004C5A2E">
      <w:pPr>
        <w:pStyle w:val="Style21"/>
        <w:widowControl/>
        <w:numPr>
          <w:ilvl w:val="0"/>
          <w:numId w:val="12"/>
        </w:numPr>
        <w:tabs>
          <w:tab w:val="left" w:pos="835"/>
        </w:tabs>
        <w:spacing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идентификационный номер налогоплательщика;</w:t>
      </w:r>
    </w:p>
    <w:p w:rsidR="0033183B" w:rsidRPr="00F70CEF" w:rsidRDefault="0033183B" w:rsidP="004C5A2E">
      <w:pPr>
        <w:pStyle w:val="Style21"/>
        <w:widowControl/>
        <w:numPr>
          <w:ilvl w:val="0"/>
          <w:numId w:val="12"/>
        </w:numPr>
        <w:tabs>
          <w:tab w:val="left" w:pos="835"/>
        </w:tabs>
        <w:spacing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lastRenderedPageBreak/>
        <w:t>семейное положение, состав семьи;</w:t>
      </w:r>
    </w:p>
    <w:p w:rsidR="00866849" w:rsidRPr="00F70CEF" w:rsidRDefault="0033183B" w:rsidP="004C5A2E">
      <w:pPr>
        <w:pStyle w:val="Style25"/>
        <w:widowControl/>
        <w:numPr>
          <w:ilvl w:val="0"/>
          <w:numId w:val="12"/>
        </w:numPr>
        <w:tabs>
          <w:tab w:val="left" w:pos="851"/>
        </w:tabs>
        <w:spacing w:line="240" w:lineRule="auto"/>
        <w:ind w:firstLine="709"/>
        <w:jc w:val="both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сведения о воинском учете и данные документов воинского учета; </w:t>
      </w:r>
    </w:p>
    <w:p w:rsidR="0033183B" w:rsidRPr="00F70CEF" w:rsidRDefault="0033183B" w:rsidP="004C5A2E">
      <w:pPr>
        <w:pStyle w:val="Style25"/>
        <w:widowControl/>
        <w:numPr>
          <w:ilvl w:val="0"/>
          <w:numId w:val="12"/>
        </w:numPr>
        <w:tabs>
          <w:tab w:val="left" w:pos="851"/>
        </w:tabs>
        <w:spacing w:line="240" w:lineRule="auto"/>
        <w:ind w:firstLine="709"/>
        <w:jc w:val="both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сведения об образовании, в том числе о послевузовском профессиональном</w:t>
      </w:r>
      <w:r w:rsidR="00866849"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образовании (наименование и год окончания образовательной организации, наименование и реквизиты документа об образовании, квалификация, специальность по документу об образовании);</w:t>
      </w:r>
    </w:p>
    <w:p w:rsidR="0033183B" w:rsidRPr="00F70CEF" w:rsidRDefault="0033183B" w:rsidP="004C5A2E">
      <w:pPr>
        <w:pStyle w:val="Style21"/>
        <w:widowControl/>
        <w:numPr>
          <w:ilvl w:val="0"/>
          <w:numId w:val="12"/>
        </w:numPr>
        <w:tabs>
          <w:tab w:val="left" w:pos="835"/>
        </w:tabs>
        <w:spacing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сведения об ученой степени (звании);</w:t>
      </w:r>
    </w:p>
    <w:p w:rsidR="00866849" w:rsidRPr="00F70CEF" w:rsidRDefault="0033183B" w:rsidP="004C5A2E">
      <w:pPr>
        <w:pStyle w:val="Style25"/>
        <w:widowControl/>
        <w:numPr>
          <w:ilvl w:val="0"/>
          <w:numId w:val="12"/>
        </w:numPr>
        <w:tabs>
          <w:tab w:val="left" w:pos="835"/>
        </w:tabs>
        <w:spacing w:line="240" w:lineRule="auto"/>
        <w:ind w:left="698"/>
        <w:jc w:val="both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информация о владении иностранными языками, степень владения; </w:t>
      </w:r>
    </w:p>
    <w:p w:rsidR="0033183B" w:rsidRPr="00F70CEF" w:rsidRDefault="0033183B" w:rsidP="004C5A2E">
      <w:pPr>
        <w:pStyle w:val="Style25"/>
        <w:widowControl/>
        <w:numPr>
          <w:ilvl w:val="0"/>
          <w:numId w:val="12"/>
        </w:numPr>
        <w:tabs>
          <w:tab w:val="left" w:pos="851"/>
        </w:tabs>
        <w:spacing w:line="240" w:lineRule="auto"/>
        <w:ind w:firstLine="709"/>
        <w:jc w:val="both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сведения об отсутствии у гражданина Российской Федерации заболевания,</w:t>
      </w:r>
      <w:r w:rsidR="001274AE"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препятствующего поступлению на муниципальную службу или ее прохождению;</w:t>
      </w:r>
    </w:p>
    <w:p w:rsidR="0033183B" w:rsidRPr="00F70CEF" w:rsidRDefault="0033183B" w:rsidP="004C5A2E">
      <w:pPr>
        <w:pStyle w:val="Style21"/>
        <w:widowControl/>
        <w:numPr>
          <w:ilvl w:val="0"/>
          <w:numId w:val="12"/>
        </w:numPr>
        <w:tabs>
          <w:tab w:val="left" w:pos="835"/>
        </w:tabs>
        <w:spacing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личная фотография;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42"/>
        </w:tabs>
        <w:spacing w:line="240" w:lineRule="auto"/>
        <w:ind w:right="7" w:firstLine="698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сведения о выполняемой работе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42"/>
        </w:tabs>
        <w:spacing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сведения о пребывании за границей;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42"/>
        </w:tabs>
        <w:spacing w:before="7" w:line="240" w:lineRule="auto"/>
        <w:ind w:right="14"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информация о классном чине федеральной государственной гражданской службы,  гражданской  службы  субъекта  Российской  Федерации, муниципальной</w:t>
      </w:r>
      <w:r w:rsidR="00866849"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службы, дипломатическом ранге, воинском, специальном звании, классном чине правоохранительной службы;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35"/>
        </w:tabs>
        <w:spacing w:line="240" w:lineRule="auto"/>
        <w:ind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информация об осуждении к наказанию, исключающему возможность исполнения должностных обязанностей по должности муниципальной службы, по приговору суда, вступившему в законную силу, а также наличии не снятой или не погашенной в установленном Федеральным законом порядке судимости;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42"/>
        </w:tabs>
        <w:spacing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информация об оформленных допусках к государственной тайне;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35"/>
        </w:tabs>
        <w:spacing w:line="240" w:lineRule="auto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сведения о государственных наградах, иных наградах, знаках отличия и поощрениях;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35"/>
        </w:tabs>
        <w:spacing w:line="240" w:lineRule="auto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сведения о профессиональной переподготовке и (или) повышении квалификации;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35"/>
        </w:tabs>
        <w:spacing w:before="7" w:line="240" w:lineRule="auto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иные персональные данные, необходимые для участия в конкурсе на замещение вакантных должностей муниципальной службы, включения в кадровый резерв органа местного самоуправления</w:t>
      </w:r>
      <w:r w:rsidR="009A51B8" w:rsidRPr="00F70CEF">
        <w:rPr>
          <w:rStyle w:val="FontStyle42"/>
          <w:rFonts w:ascii="Times New Roman" w:hAnsi="Times New Roman" w:cs="Times New Roman"/>
          <w:sz w:val="24"/>
          <w:szCs w:val="24"/>
        </w:rPr>
        <w:t>;</w:t>
      </w:r>
    </w:p>
    <w:p w:rsidR="0033183B" w:rsidRPr="00F70CEF" w:rsidRDefault="004C5A2E" w:rsidP="00E41A48">
      <w:pPr>
        <w:pStyle w:val="Style21"/>
        <w:widowControl/>
        <w:numPr>
          <w:ilvl w:val="0"/>
          <w:numId w:val="30"/>
        </w:numPr>
        <w:tabs>
          <w:tab w:val="left" w:pos="986"/>
        </w:tabs>
        <w:spacing w:line="240" w:lineRule="auto"/>
        <w:ind w:left="0"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="0033183B" w:rsidRPr="00F70CEF">
        <w:rPr>
          <w:rStyle w:val="FontStyle42"/>
          <w:rFonts w:ascii="Times New Roman" w:hAnsi="Times New Roman" w:cs="Times New Roman"/>
          <w:sz w:val="24"/>
          <w:szCs w:val="24"/>
        </w:rPr>
        <w:t>награждением (поощрением):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42"/>
        </w:tabs>
        <w:spacing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фамилия, имя, отчество;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42"/>
        </w:tabs>
        <w:spacing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число, месяц, год рождения;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42"/>
        </w:tabs>
        <w:spacing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место рождения;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42"/>
        </w:tabs>
        <w:spacing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пол;</w:t>
      </w:r>
    </w:p>
    <w:p w:rsidR="0033183B" w:rsidRPr="00F70CEF" w:rsidRDefault="0033183B" w:rsidP="004C5A2E">
      <w:pPr>
        <w:pStyle w:val="Style5"/>
        <w:widowControl/>
        <w:spacing w:before="7" w:line="240" w:lineRule="auto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-вид, серия, номер документа, удостоверяющего личность, наименование органа, выдавшего его, дата выдачи;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42"/>
        </w:tabs>
        <w:spacing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адрес места жительства или места пребывания;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42"/>
        </w:tabs>
        <w:spacing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номер контактного телефона или сведения о других способах связи;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35"/>
        </w:tabs>
        <w:spacing w:line="240" w:lineRule="auto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сведения об образовании, в том числе о послевузовском профессиональном образовании (наименование и год окончания образовательной организации, наименование и реквизиты документа об образовании, квалификация, специальность по документу об образовании);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42"/>
        </w:tabs>
        <w:spacing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сведения о трудовой деятельности;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42"/>
        </w:tabs>
        <w:spacing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сведения о воинском учете и данные документов воинского учета;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35"/>
        </w:tabs>
        <w:spacing w:line="240" w:lineRule="auto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сведения о государственных наградах, иных наградах, знаках отличия и поощрениях;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42"/>
        </w:tabs>
        <w:spacing w:before="7"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информация о классном чине, квалификационном разряде;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35"/>
        </w:tabs>
        <w:spacing w:line="240" w:lineRule="auto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информация о наличии или отсутствии судимости, факта уголовного преследования;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42"/>
        </w:tabs>
        <w:spacing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семейное положение, состав семьи;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35"/>
        </w:tabs>
        <w:spacing w:line="240" w:lineRule="auto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иные персональные данные, ставшие известными в связи с награждением (поощрением) гражданина.</w:t>
      </w:r>
    </w:p>
    <w:p w:rsidR="0033183B" w:rsidRPr="00F70CEF" w:rsidRDefault="0033183B" w:rsidP="00E41A48">
      <w:pPr>
        <w:pStyle w:val="Style21"/>
        <w:widowControl/>
        <w:numPr>
          <w:ilvl w:val="0"/>
          <w:numId w:val="30"/>
        </w:numPr>
        <w:tabs>
          <w:tab w:val="left" w:pos="986"/>
        </w:tabs>
        <w:spacing w:line="240" w:lineRule="auto"/>
        <w:ind w:left="0"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рассмотрением обращений граждан, юридических лиц: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42"/>
        </w:tabs>
        <w:spacing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фамилия, имя, отчество;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42"/>
        </w:tabs>
        <w:spacing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почтовый адрес;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42"/>
        </w:tabs>
        <w:spacing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адрес электронной почты;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42"/>
        </w:tabs>
        <w:spacing w:before="7"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указанный в обращении контактный телефон;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35"/>
        </w:tabs>
        <w:spacing w:before="7" w:line="240" w:lineRule="auto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иные персональные данные, указанные гражданином, юридическим лицом в обращении, а также ставшие известными в процессе рассмотрения поступившего обращения.</w:t>
      </w:r>
    </w:p>
    <w:p w:rsidR="0033183B" w:rsidRPr="00F70CEF" w:rsidRDefault="004C5A2E" w:rsidP="00E41A48">
      <w:pPr>
        <w:pStyle w:val="Style21"/>
        <w:widowControl/>
        <w:numPr>
          <w:ilvl w:val="0"/>
          <w:numId w:val="30"/>
        </w:numPr>
        <w:tabs>
          <w:tab w:val="left" w:pos="986"/>
        </w:tabs>
        <w:spacing w:before="36" w:line="240" w:lineRule="auto"/>
        <w:ind w:left="0" w:right="36"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="0033183B" w:rsidRPr="00F70CEF">
        <w:rPr>
          <w:rStyle w:val="FontStyle42"/>
          <w:rFonts w:ascii="Times New Roman" w:hAnsi="Times New Roman" w:cs="Times New Roman"/>
          <w:sz w:val="24"/>
          <w:szCs w:val="24"/>
        </w:rPr>
        <w:t>мероприятий, проводимых органом местного самоуправления либо при его участии: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42"/>
        </w:tabs>
        <w:spacing w:before="14"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фамилия, имя, отчество;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42"/>
        </w:tabs>
        <w:spacing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число, месяц, год рождения;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42"/>
        </w:tabs>
        <w:spacing w:before="7"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место рождения;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42"/>
        </w:tabs>
        <w:spacing w:line="240" w:lineRule="auto"/>
        <w:ind w:left="698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lastRenderedPageBreak/>
        <w:t>информация о гражданстве;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1134"/>
        </w:tabs>
        <w:spacing w:before="36" w:line="240" w:lineRule="auto"/>
        <w:ind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вид, серия,  номер документа, удостоверяющего личность, наименование</w:t>
      </w:r>
      <w:r w:rsidR="005079F9"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органа, выдавшего его, дата выдачи;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64"/>
        </w:tabs>
        <w:spacing w:line="240" w:lineRule="auto"/>
        <w:ind w:left="720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адрес места жительства или места пребывания;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64"/>
        </w:tabs>
        <w:spacing w:line="240" w:lineRule="auto"/>
        <w:ind w:left="720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номер контактного телефона или сведения о других способах связи;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35"/>
        </w:tabs>
        <w:spacing w:line="240" w:lineRule="auto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информация об основном месте работы или службы, занимаемая должность, в случае отсутствия основного места работы или службы - род занятий.</w:t>
      </w:r>
    </w:p>
    <w:p w:rsidR="0033183B" w:rsidRPr="00F70CEF" w:rsidRDefault="004C5A2E" w:rsidP="00E41A48">
      <w:pPr>
        <w:pStyle w:val="Style21"/>
        <w:widowControl/>
        <w:numPr>
          <w:ilvl w:val="0"/>
          <w:numId w:val="30"/>
        </w:numPr>
        <w:tabs>
          <w:tab w:val="left" w:pos="972"/>
        </w:tabs>
        <w:spacing w:line="240" w:lineRule="auto"/>
        <w:ind w:left="0"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="0033183B" w:rsidRPr="00F70CEF">
        <w:rPr>
          <w:rStyle w:val="FontStyle42"/>
          <w:rFonts w:ascii="Times New Roman" w:hAnsi="Times New Roman" w:cs="Times New Roman"/>
          <w:sz w:val="24"/>
          <w:szCs w:val="24"/>
        </w:rPr>
        <w:t>участием органа местного самоуправления в обеспечении профессионального образования и дополнительного профессионального образования лиц, замещающих выборные муниципальные должности, муниципальных служащих и работников муниципальных учреждений: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64"/>
        </w:tabs>
        <w:spacing w:line="240" w:lineRule="auto"/>
        <w:ind w:left="720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фамилия, имя, отчество;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64"/>
        </w:tabs>
        <w:spacing w:before="7" w:line="240" w:lineRule="auto"/>
        <w:ind w:left="720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число, месяц, год рождения;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64"/>
        </w:tabs>
        <w:spacing w:line="240" w:lineRule="auto"/>
        <w:ind w:left="720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номер контактного телефона или сведения о других способах связи;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0"/>
        </w:tabs>
        <w:spacing w:line="240" w:lineRule="auto"/>
        <w:ind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информация об основном месте работы или службы, занимаемая должность;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35"/>
        </w:tabs>
        <w:spacing w:line="240" w:lineRule="auto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сведения об образовании, в том числе о послевузовском профессиональном образовании (наименование и год окончания образовательной организации, наименование и реквизиты документа об образовании, квалификация, специальность по документу об образовании);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64"/>
        </w:tabs>
        <w:spacing w:line="240" w:lineRule="auto"/>
        <w:ind w:left="720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сведения об ученой степени (звании);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35"/>
        </w:tabs>
        <w:spacing w:before="7" w:line="240" w:lineRule="auto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сведения о профессиональной переподготовке и (или) повышении квалификации;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64"/>
        </w:tabs>
        <w:spacing w:line="240" w:lineRule="auto"/>
        <w:ind w:left="720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сведения об аттестации;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64"/>
        </w:tabs>
        <w:spacing w:line="240" w:lineRule="auto"/>
        <w:ind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информация о классном чине муниципальной службы в Курганской области.</w:t>
      </w:r>
    </w:p>
    <w:p w:rsidR="0033183B" w:rsidRPr="00F70CEF" w:rsidRDefault="0033183B" w:rsidP="00E41A48">
      <w:pPr>
        <w:pStyle w:val="Style21"/>
        <w:widowControl/>
        <w:numPr>
          <w:ilvl w:val="0"/>
          <w:numId w:val="30"/>
        </w:numPr>
        <w:tabs>
          <w:tab w:val="left" w:pos="1001"/>
        </w:tabs>
        <w:spacing w:line="240" w:lineRule="auto"/>
        <w:ind w:left="0" w:firstLine="709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оказанием муниципальных услуг: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64"/>
        </w:tabs>
        <w:spacing w:line="240" w:lineRule="auto"/>
        <w:ind w:left="720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фамилия, имя, отчество;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64"/>
        </w:tabs>
        <w:spacing w:line="240" w:lineRule="auto"/>
        <w:ind w:left="720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почтовый адрес;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64"/>
        </w:tabs>
        <w:spacing w:line="240" w:lineRule="auto"/>
        <w:ind w:left="720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адрес электронной почты;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64"/>
        </w:tabs>
        <w:spacing w:line="240" w:lineRule="auto"/>
        <w:ind w:left="720" w:firstLine="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указанный в обращении контактный телефон;</w:t>
      </w:r>
    </w:p>
    <w:p w:rsidR="0033183B" w:rsidRPr="00F70CEF" w:rsidRDefault="0033183B" w:rsidP="004C5A2E">
      <w:pPr>
        <w:pStyle w:val="Style21"/>
        <w:widowControl/>
        <w:numPr>
          <w:ilvl w:val="0"/>
          <w:numId w:val="11"/>
        </w:numPr>
        <w:tabs>
          <w:tab w:val="left" w:pos="835"/>
        </w:tabs>
        <w:spacing w:before="7" w:line="240" w:lineRule="auto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иные персональные данные, указанные гражданином в заявлении, а также ставшие известными в процессе рассмотрения поступившего заявления.</w:t>
      </w:r>
    </w:p>
    <w:p w:rsidR="0033183B" w:rsidRPr="00F70CEF" w:rsidRDefault="0033183B" w:rsidP="00CB2E93">
      <w:pPr>
        <w:pStyle w:val="Style9"/>
        <w:widowControl/>
        <w:spacing w:line="240" w:lineRule="auto"/>
      </w:pPr>
    </w:p>
    <w:p w:rsidR="0033183B" w:rsidRPr="00F70CEF" w:rsidRDefault="0033183B" w:rsidP="00CB2E93">
      <w:pPr>
        <w:pStyle w:val="Style9"/>
        <w:widowControl/>
        <w:spacing w:before="55" w:line="240" w:lineRule="auto"/>
        <w:rPr>
          <w:rStyle w:val="FontStyle40"/>
          <w:rFonts w:ascii="Times New Roman" w:hAnsi="Times New Roman" w:cs="Times New Roman"/>
          <w:sz w:val="24"/>
          <w:szCs w:val="24"/>
        </w:rPr>
      </w:pPr>
      <w:r w:rsidRPr="00F70CEF">
        <w:rPr>
          <w:rStyle w:val="FontStyle40"/>
          <w:rFonts w:ascii="Times New Roman" w:hAnsi="Times New Roman" w:cs="Times New Roman"/>
          <w:sz w:val="24"/>
          <w:szCs w:val="24"/>
        </w:rPr>
        <w:t>Раздел V. Сроки обработки и хранения персональных данных</w:t>
      </w:r>
    </w:p>
    <w:p w:rsidR="0033183B" w:rsidRPr="00F70CEF" w:rsidRDefault="0033183B" w:rsidP="00CB2E93">
      <w:pPr>
        <w:pStyle w:val="Style21"/>
        <w:widowControl/>
        <w:numPr>
          <w:ilvl w:val="0"/>
          <w:numId w:val="18"/>
        </w:numPr>
        <w:tabs>
          <w:tab w:val="left" w:pos="965"/>
        </w:tabs>
        <w:spacing w:before="230" w:line="240" w:lineRule="auto"/>
        <w:ind w:firstLine="706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Сроки обработки и хранения персональных данных, указанных в разделе IV настоящих Правил, определяются в соответствии с законодательством Российской Федерации, договором, стороной которого, выгодоприобретателем или поручителем по которому является субъект персональных данных.</w:t>
      </w:r>
    </w:p>
    <w:p w:rsidR="0033183B" w:rsidRPr="00F70CEF" w:rsidRDefault="0033183B" w:rsidP="00CB2E93">
      <w:pPr>
        <w:pStyle w:val="Style5"/>
        <w:widowControl/>
        <w:spacing w:before="7" w:line="240" w:lineRule="auto"/>
        <w:ind w:firstLine="706"/>
        <w:rPr>
          <w:rStyle w:val="FontStyle42"/>
          <w:rFonts w:ascii="Times New Roman" w:hAnsi="Times New Roman" w:cs="Times New Roman"/>
          <w:sz w:val="24"/>
          <w:szCs w:val="24"/>
        </w:rPr>
      </w:pPr>
      <w:proofErr w:type="gramStart"/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Если сроки обработки и хранения персональных данных не установлены законодательством Российской Федерации, договором, стороной которого, выгодоприобретателем или поручителем по которому является субъект персональных данных, то обработка и хранение персональных данных категории субъектов, персональные данные которых обрабатываются в органе местного самоуправления, осуществляется не дольше, чем этого требуют цели их обработки и хранения.</w:t>
      </w:r>
      <w:proofErr w:type="gramEnd"/>
    </w:p>
    <w:p w:rsidR="0033183B" w:rsidRPr="00F70CEF" w:rsidRDefault="0033183B" w:rsidP="00CB2E93">
      <w:pPr>
        <w:pStyle w:val="Style21"/>
        <w:widowControl/>
        <w:numPr>
          <w:ilvl w:val="0"/>
          <w:numId w:val="19"/>
        </w:numPr>
        <w:tabs>
          <w:tab w:val="left" w:pos="965"/>
        </w:tabs>
        <w:spacing w:line="240" w:lineRule="auto"/>
        <w:ind w:firstLine="706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Срок хранения персональных данных, внесенных в информационные системы органа местного самоуправления</w:t>
      </w:r>
      <w:r w:rsidR="004C5A2E" w:rsidRPr="00F70CEF">
        <w:rPr>
          <w:rStyle w:val="FontStyle42"/>
          <w:rFonts w:ascii="Times New Roman" w:hAnsi="Times New Roman" w:cs="Times New Roman"/>
          <w:sz w:val="24"/>
          <w:szCs w:val="24"/>
        </w:rPr>
        <w:t>,</w:t>
      </w: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соответствует сроку хранения бумажных оригиналов.</w:t>
      </w:r>
    </w:p>
    <w:p w:rsidR="0033183B" w:rsidRPr="00F70CEF" w:rsidRDefault="0033183B" w:rsidP="001274AE">
      <w:pPr>
        <w:pStyle w:val="Style35"/>
        <w:widowControl/>
        <w:spacing w:line="240" w:lineRule="auto"/>
        <w:ind w:firstLine="21"/>
        <w:jc w:val="center"/>
      </w:pPr>
    </w:p>
    <w:p w:rsidR="0033183B" w:rsidRPr="00F70CEF" w:rsidRDefault="0033183B" w:rsidP="001274AE">
      <w:pPr>
        <w:pStyle w:val="Style35"/>
        <w:widowControl/>
        <w:spacing w:before="34" w:line="240" w:lineRule="auto"/>
        <w:ind w:firstLine="21"/>
        <w:jc w:val="center"/>
        <w:rPr>
          <w:rStyle w:val="FontStyle40"/>
          <w:rFonts w:ascii="Times New Roman" w:hAnsi="Times New Roman" w:cs="Times New Roman"/>
          <w:sz w:val="24"/>
          <w:szCs w:val="24"/>
        </w:rPr>
      </w:pPr>
      <w:r w:rsidRPr="00F70CEF">
        <w:rPr>
          <w:rStyle w:val="FontStyle40"/>
          <w:rFonts w:ascii="Times New Roman" w:hAnsi="Times New Roman" w:cs="Times New Roman"/>
          <w:sz w:val="24"/>
          <w:szCs w:val="24"/>
        </w:rPr>
        <w:t>Раздел VI. Порядок уничтожения персональных дан</w:t>
      </w:r>
      <w:r w:rsidR="001274AE" w:rsidRPr="00F70CEF">
        <w:rPr>
          <w:rStyle w:val="FontStyle40"/>
          <w:rFonts w:ascii="Times New Roman" w:hAnsi="Times New Roman" w:cs="Times New Roman"/>
          <w:sz w:val="24"/>
          <w:szCs w:val="24"/>
        </w:rPr>
        <w:t xml:space="preserve">ных при </w:t>
      </w:r>
      <w:r w:rsidRPr="00F70CEF">
        <w:rPr>
          <w:rStyle w:val="FontStyle40"/>
          <w:rFonts w:ascii="Times New Roman" w:hAnsi="Times New Roman" w:cs="Times New Roman"/>
          <w:sz w:val="24"/>
          <w:szCs w:val="24"/>
        </w:rPr>
        <w:t>достижении целей обработки или при наступлении иных законных оснований</w:t>
      </w:r>
    </w:p>
    <w:p w:rsidR="0033183B" w:rsidRPr="00F70CEF" w:rsidRDefault="0033183B" w:rsidP="00CB2E93">
      <w:pPr>
        <w:pStyle w:val="Style21"/>
        <w:widowControl/>
        <w:spacing w:line="240" w:lineRule="auto"/>
        <w:ind w:right="22" w:firstLine="727"/>
      </w:pPr>
    </w:p>
    <w:p w:rsidR="0033183B" w:rsidRPr="00F70CEF" w:rsidRDefault="0033183B" w:rsidP="001274AE">
      <w:pPr>
        <w:pStyle w:val="Style21"/>
        <w:widowControl/>
        <w:tabs>
          <w:tab w:val="left" w:pos="1195"/>
        </w:tabs>
        <w:spacing w:before="34" w:line="240" w:lineRule="auto"/>
        <w:ind w:right="22" w:firstLine="727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10.</w:t>
      </w: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ab/>
      </w:r>
      <w:proofErr w:type="gramStart"/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В случае достижения органом местного самоуправления цели обработки</w:t>
      </w:r>
      <w:r w:rsidR="001274AE"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персональных данных обработка персональных данных прекращается, персональные</w:t>
      </w:r>
      <w:r w:rsidR="001274AE"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данные уничтожаются в срок, не превышающий 30 дней с даты достижения цели</w:t>
      </w:r>
      <w:r w:rsidR="001274AE"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обработки персональных данных, если иное не предусмотрено служебным контрактом,</w:t>
      </w:r>
      <w:r w:rsidR="00555BF1"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договором или соглашением, стороной которого, выгодоприобретателем или поручителем по которому является субъект персональных данных, либо если орган местного самоуправления не вправе осуществлять обработку персональных</w:t>
      </w:r>
      <w:proofErr w:type="gramEnd"/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данных без согласия субъекта персональных данных на основаниях, предусмотренных федеральными законами.</w:t>
      </w:r>
    </w:p>
    <w:p w:rsidR="0033183B" w:rsidRPr="00F70CEF" w:rsidRDefault="0033183B" w:rsidP="00CB2E93">
      <w:pPr>
        <w:pStyle w:val="Style5"/>
        <w:widowControl/>
        <w:spacing w:line="240" w:lineRule="auto"/>
        <w:ind w:firstLine="706"/>
        <w:rPr>
          <w:rStyle w:val="FontStyle42"/>
          <w:rFonts w:ascii="Times New Roman" w:hAnsi="Times New Roman" w:cs="Times New Roman"/>
          <w:sz w:val="24"/>
          <w:szCs w:val="24"/>
        </w:rPr>
      </w:pPr>
      <w:proofErr w:type="gramStart"/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В случае отзыва субъектом персональных данных согласия на обработку его персональных данных орган местного самоуправления прекращает их обработку и в случае, если сохранение персональных данных более не требуется для целей обработки персональных данных, уничтожает персональные данные в срок, не превышающий 30 дней с даты поступления указанного отзыва, если </w:t>
      </w:r>
      <w:r w:rsidRPr="00F70CEF">
        <w:rPr>
          <w:rStyle w:val="FontStyle42"/>
          <w:rFonts w:ascii="Times New Roman" w:hAnsi="Times New Roman" w:cs="Times New Roman"/>
          <w:sz w:val="24"/>
          <w:szCs w:val="24"/>
        </w:rPr>
        <w:lastRenderedPageBreak/>
        <w:t>иное не предусмотрено служебным контрактом, договором или соглашением, стороной которого выгодоприобретателем или</w:t>
      </w:r>
      <w:proofErr w:type="gramEnd"/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поручителем</w:t>
      </w:r>
      <w:proofErr w:type="gramEnd"/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по которому является субъект персональных данных, либо если орган местного самоуправления не вправе осуществлять обработку персональных данных без согласия субъекта персональных данных на основаниях, предусмотренных федеральными законами.</w:t>
      </w:r>
    </w:p>
    <w:p w:rsidR="0033183B" w:rsidRPr="00F70CEF" w:rsidRDefault="004C5A2E" w:rsidP="00CB2E93">
      <w:pPr>
        <w:pStyle w:val="Style21"/>
        <w:widowControl/>
        <w:numPr>
          <w:ilvl w:val="0"/>
          <w:numId w:val="20"/>
        </w:numPr>
        <w:tabs>
          <w:tab w:val="left" w:pos="1087"/>
        </w:tabs>
        <w:spacing w:line="240" w:lineRule="auto"/>
        <w:ind w:firstLine="72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="0033183B" w:rsidRPr="00F70CEF">
        <w:rPr>
          <w:rStyle w:val="FontStyle42"/>
          <w:rFonts w:ascii="Times New Roman" w:hAnsi="Times New Roman" w:cs="Times New Roman"/>
          <w:sz w:val="24"/>
          <w:szCs w:val="24"/>
        </w:rPr>
        <w:t>Выделение к уничтожению документов и электронных носителей, содержащих персональные данные с истекшими сроками хранения и подлежащих уничтожению (далее - документы), осуществляется постоянно действующей в органе местного самоуправления комиссией по экспертизе ценности документов (далее - экспертная комиссия), созданной и действующей в порядке, установленном муниципальными правовыми актами в соответствии с действующим законодательством Российской Федерации.</w:t>
      </w:r>
    </w:p>
    <w:p w:rsidR="0033183B" w:rsidRPr="00F70CEF" w:rsidRDefault="004C5A2E" w:rsidP="006902F1">
      <w:pPr>
        <w:pStyle w:val="Style21"/>
        <w:widowControl/>
        <w:numPr>
          <w:ilvl w:val="0"/>
          <w:numId w:val="20"/>
        </w:numPr>
        <w:tabs>
          <w:tab w:val="left" w:pos="1087"/>
          <w:tab w:val="left" w:leader="underscore" w:pos="9576"/>
        </w:tabs>
        <w:spacing w:line="240" w:lineRule="auto"/>
        <w:ind w:firstLine="72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="0033183B" w:rsidRPr="00F70CEF">
        <w:rPr>
          <w:rStyle w:val="FontStyle42"/>
          <w:rFonts w:ascii="Times New Roman" w:hAnsi="Times New Roman" w:cs="Times New Roman"/>
          <w:sz w:val="24"/>
          <w:szCs w:val="24"/>
        </w:rPr>
        <w:t>Описи документов и акт о выделении к уничтожению документов, не</w:t>
      </w:r>
      <w:r w:rsidR="001274AE"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="0033183B" w:rsidRPr="00F70CEF">
        <w:rPr>
          <w:rStyle w:val="FontStyle42"/>
          <w:rFonts w:ascii="Times New Roman" w:hAnsi="Times New Roman" w:cs="Times New Roman"/>
          <w:sz w:val="24"/>
          <w:szCs w:val="24"/>
        </w:rPr>
        <w:t>подлежащих хранению, ежегодно рассматриваются и согласовываются экспертной</w:t>
      </w:r>
      <w:r w:rsidR="001274AE"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="0033183B" w:rsidRPr="00F70CEF">
        <w:rPr>
          <w:rStyle w:val="FontStyle42"/>
          <w:rFonts w:ascii="Times New Roman" w:hAnsi="Times New Roman" w:cs="Times New Roman"/>
          <w:sz w:val="24"/>
          <w:szCs w:val="24"/>
        </w:rPr>
        <w:t>комиссией, и направляются на утверждение Главе</w:t>
      </w:r>
      <w:r w:rsidR="00555BF1"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="00E268A2" w:rsidRPr="00F70CEF">
        <w:rPr>
          <w:lang w:eastAsia="ar-SA"/>
        </w:rPr>
        <w:t xml:space="preserve">сельского поселения </w:t>
      </w:r>
      <w:r w:rsidR="006902F1" w:rsidRPr="006902F1">
        <w:rPr>
          <w:snapToGrid w:val="0"/>
        </w:rPr>
        <w:t xml:space="preserve">Мостовского </w:t>
      </w:r>
      <w:r w:rsidR="00E268A2" w:rsidRPr="00F70CEF">
        <w:rPr>
          <w:snapToGrid w:val="0"/>
        </w:rPr>
        <w:t>сельсовета</w:t>
      </w:r>
      <w:r w:rsidR="0033183B" w:rsidRPr="00F70CEF">
        <w:rPr>
          <w:rStyle w:val="FontStyle42"/>
          <w:rFonts w:ascii="Times New Roman" w:hAnsi="Times New Roman" w:cs="Times New Roman"/>
          <w:sz w:val="24"/>
          <w:szCs w:val="24"/>
        </w:rPr>
        <w:t>.</w:t>
      </w:r>
    </w:p>
    <w:p w:rsidR="0033183B" w:rsidRPr="00F70CEF" w:rsidRDefault="004C5A2E" w:rsidP="00CB2E93">
      <w:pPr>
        <w:pStyle w:val="Style21"/>
        <w:widowControl/>
        <w:numPr>
          <w:ilvl w:val="0"/>
          <w:numId w:val="21"/>
        </w:numPr>
        <w:tabs>
          <w:tab w:val="left" w:pos="1087"/>
        </w:tabs>
        <w:spacing w:line="240" w:lineRule="auto"/>
        <w:ind w:firstLine="72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="0033183B" w:rsidRPr="00F70CEF">
        <w:rPr>
          <w:rStyle w:val="FontStyle42"/>
          <w:rFonts w:ascii="Times New Roman" w:hAnsi="Times New Roman" w:cs="Times New Roman"/>
          <w:sz w:val="24"/>
          <w:szCs w:val="24"/>
        </w:rPr>
        <w:t>Документы, отобранные и включенные в акт о выделении к уничтожению документов, не подлежащих хранению, после их сверки хранятся членами экспертной комиссии отдельно.</w:t>
      </w:r>
    </w:p>
    <w:p w:rsidR="0033183B" w:rsidRPr="00F70CEF" w:rsidRDefault="004C5A2E" w:rsidP="00CB2E93">
      <w:pPr>
        <w:pStyle w:val="Style21"/>
        <w:widowControl/>
        <w:numPr>
          <w:ilvl w:val="0"/>
          <w:numId w:val="21"/>
        </w:numPr>
        <w:tabs>
          <w:tab w:val="left" w:pos="1087"/>
        </w:tabs>
        <w:spacing w:line="240" w:lineRule="auto"/>
        <w:ind w:firstLine="72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="0033183B" w:rsidRPr="00F70CEF">
        <w:rPr>
          <w:rStyle w:val="FontStyle42"/>
          <w:rFonts w:ascii="Times New Roman" w:hAnsi="Times New Roman" w:cs="Times New Roman"/>
          <w:sz w:val="24"/>
          <w:szCs w:val="24"/>
        </w:rPr>
        <w:t>Документы, не подлежащие хранению и включенные в соответствующий акт, уничтожаются в присутствии комиссии, созданной в органе местного самоуправления специально для уничтожения документов.</w:t>
      </w:r>
    </w:p>
    <w:p w:rsidR="0033183B" w:rsidRPr="00F70CEF" w:rsidRDefault="004C5A2E" w:rsidP="00CB2E93">
      <w:pPr>
        <w:pStyle w:val="Style21"/>
        <w:widowControl/>
        <w:numPr>
          <w:ilvl w:val="0"/>
          <w:numId w:val="21"/>
        </w:numPr>
        <w:tabs>
          <w:tab w:val="left" w:pos="1087"/>
        </w:tabs>
        <w:spacing w:line="240" w:lineRule="auto"/>
        <w:ind w:firstLine="72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="0033183B" w:rsidRPr="00F70CEF">
        <w:rPr>
          <w:rStyle w:val="FontStyle42"/>
          <w:rFonts w:ascii="Times New Roman" w:hAnsi="Times New Roman" w:cs="Times New Roman"/>
          <w:sz w:val="24"/>
          <w:szCs w:val="24"/>
        </w:rPr>
        <w:t>Уничтожение документов на бумажных носителях осуществляется путем измельчения документов в бумажную сечку, гарантирующего невозможность восстановления текста или путем их сожжения.</w:t>
      </w:r>
    </w:p>
    <w:p w:rsidR="0033183B" w:rsidRPr="00F70CEF" w:rsidRDefault="0033183B" w:rsidP="00CB2E93">
      <w:pPr>
        <w:pStyle w:val="Style5"/>
        <w:widowControl/>
        <w:spacing w:before="7" w:line="240" w:lineRule="auto"/>
        <w:ind w:firstLine="691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Уничтожение персональных данных на электронных носителях производится путем механического нарушения целостности носителя, не позволяющего произвести считывание или восстановление персональных данных, или удалением с электронных носителей методами и средствами гарантированного удаления остаточной информации.</w:t>
      </w:r>
    </w:p>
    <w:p w:rsidR="0033183B" w:rsidRPr="00F70CEF" w:rsidRDefault="0033183B" w:rsidP="00CB2E93">
      <w:pPr>
        <w:pStyle w:val="Style5"/>
        <w:widowControl/>
        <w:spacing w:line="240" w:lineRule="auto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>При уничтожении документов должно быть исключено ознакомление с ними посторонних лиц, неполное или случайное их уничтожение.</w:t>
      </w:r>
    </w:p>
    <w:p w:rsidR="0033183B" w:rsidRPr="00F70CEF" w:rsidRDefault="004C5A2E" w:rsidP="00CB2E93">
      <w:pPr>
        <w:pStyle w:val="Style21"/>
        <w:widowControl/>
        <w:numPr>
          <w:ilvl w:val="0"/>
          <w:numId w:val="22"/>
        </w:numPr>
        <w:tabs>
          <w:tab w:val="left" w:pos="1087"/>
        </w:tabs>
        <w:spacing w:line="240" w:lineRule="auto"/>
        <w:ind w:firstLine="720"/>
        <w:rPr>
          <w:rStyle w:val="FontStyle42"/>
          <w:rFonts w:ascii="Times New Roman" w:hAnsi="Times New Roman" w:cs="Times New Roman"/>
          <w:sz w:val="24"/>
          <w:szCs w:val="24"/>
        </w:rPr>
      </w:pPr>
      <w:r w:rsidRPr="00F70CEF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="0033183B" w:rsidRPr="00F70CEF">
        <w:rPr>
          <w:rStyle w:val="FontStyle42"/>
          <w:rFonts w:ascii="Times New Roman" w:hAnsi="Times New Roman" w:cs="Times New Roman"/>
          <w:sz w:val="24"/>
          <w:szCs w:val="24"/>
        </w:rPr>
        <w:t>По окончании процедуры уничтожения документов комиссией составляется акт в соответствии с приложением к настоящим Правилам, который подписывается присутствующими членами комиссии.</w:t>
      </w:r>
    </w:p>
    <w:p w:rsidR="00555BF1" w:rsidRPr="00CB2E93" w:rsidRDefault="00555BF1" w:rsidP="00CB2E93">
      <w:pPr>
        <w:pStyle w:val="Style4"/>
        <w:widowControl/>
        <w:spacing w:line="240" w:lineRule="auto"/>
        <w:ind w:left="4997"/>
        <w:rPr>
          <w:rStyle w:val="FontStyle42"/>
          <w:rFonts w:ascii="Times New Roman" w:hAnsi="Times New Roman" w:cs="Times New Roman"/>
          <w:sz w:val="28"/>
          <w:szCs w:val="28"/>
        </w:rPr>
      </w:pPr>
    </w:p>
    <w:p w:rsidR="00555BF1" w:rsidRDefault="00555BF1" w:rsidP="00CB2E93">
      <w:pPr>
        <w:pStyle w:val="Style4"/>
        <w:widowControl/>
        <w:spacing w:line="240" w:lineRule="auto"/>
        <w:ind w:left="4997"/>
        <w:rPr>
          <w:rStyle w:val="FontStyle42"/>
          <w:rFonts w:ascii="Times New Roman" w:hAnsi="Times New Roman" w:cs="Times New Roman"/>
          <w:sz w:val="28"/>
          <w:szCs w:val="28"/>
        </w:rPr>
      </w:pPr>
    </w:p>
    <w:p w:rsidR="001274AE" w:rsidRDefault="001274AE" w:rsidP="00CB2E93">
      <w:pPr>
        <w:pStyle w:val="Style4"/>
        <w:widowControl/>
        <w:spacing w:line="240" w:lineRule="auto"/>
        <w:ind w:left="4997"/>
        <w:rPr>
          <w:rStyle w:val="FontStyle42"/>
          <w:rFonts w:ascii="Times New Roman" w:hAnsi="Times New Roman" w:cs="Times New Roman"/>
          <w:sz w:val="28"/>
          <w:szCs w:val="28"/>
        </w:rPr>
      </w:pPr>
    </w:p>
    <w:p w:rsidR="001274AE" w:rsidRDefault="001274AE" w:rsidP="00CB2E93">
      <w:pPr>
        <w:pStyle w:val="Style4"/>
        <w:widowControl/>
        <w:spacing w:line="240" w:lineRule="auto"/>
        <w:ind w:left="4997"/>
        <w:rPr>
          <w:rStyle w:val="FontStyle42"/>
          <w:rFonts w:ascii="Times New Roman" w:hAnsi="Times New Roman" w:cs="Times New Roman"/>
          <w:sz w:val="28"/>
          <w:szCs w:val="28"/>
        </w:rPr>
      </w:pPr>
    </w:p>
    <w:p w:rsidR="001274AE" w:rsidRDefault="001274AE" w:rsidP="00CB2E93">
      <w:pPr>
        <w:pStyle w:val="Style4"/>
        <w:widowControl/>
        <w:spacing w:line="240" w:lineRule="auto"/>
        <w:ind w:left="4997"/>
        <w:rPr>
          <w:rStyle w:val="FontStyle42"/>
          <w:rFonts w:ascii="Times New Roman" w:hAnsi="Times New Roman" w:cs="Times New Roman"/>
          <w:sz w:val="28"/>
          <w:szCs w:val="28"/>
        </w:rPr>
      </w:pPr>
    </w:p>
    <w:p w:rsidR="001274AE" w:rsidRDefault="001274AE" w:rsidP="00CB2E93">
      <w:pPr>
        <w:pStyle w:val="Style4"/>
        <w:widowControl/>
        <w:spacing w:line="240" w:lineRule="auto"/>
        <w:ind w:left="4997"/>
        <w:rPr>
          <w:rStyle w:val="FontStyle42"/>
          <w:rFonts w:ascii="Times New Roman" w:hAnsi="Times New Roman" w:cs="Times New Roman"/>
          <w:sz w:val="28"/>
          <w:szCs w:val="28"/>
        </w:rPr>
      </w:pPr>
    </w:p>
    <w:p w:rsidR="001274AE" w:rsidRDefault="001274AE" w:rsidP="00CB2E93">
      <w:pPr>
        <w:pStyle w:val="Style4"/>
        <w:widowControl/>
        <w:spacing w:line="240" w:lineRule="auto"/>
        <w:ind w:left="4997"/>
        <w:rPr>
          <w:rStyle w:val="FontStyle42"/>
          <w:rFonts w:ascii="Times New Roman" w:hAnsi="Times New Roman" w:cs="Times New Roman"/>
          <w:sz w:val="28"/>
          <w:szCs w:val="28"/>
        </w:rPr>
      </w:pPr>
    </w:p>
    <w:p w:rsidR="001274AE" w:rsidRDefault="001274AE" w:rsidP="00CB2E93">
      <w:pPr>
        <w:pStyle w:val="Style4"/>
        <w:widowControl/>
        <w:spacing w:line="240" w:lineRule="auto"/>
        <w:ind w:left="4997"/>
        <w:rPr>
          <w:rStyle w:val="FontStyle42"/>
          <w:rFonts w:ascii="Times New Roman" w:hAnsi="Times New Roman" w:cs="Times New Roman"/>
          <w:sz w:val="28"/>
          <w:szCs w:val="28"/>
        </w:rPr>
      </w:pPr>
    </w:p>
    <w:p w:rsidR="001274AE" w:rsidRDefault="001274AE" w:rsidP="00CB2E93">
      <w:pPr>
        <w:pStyle w:val="Style4"/>
        <w:widowControl/>
        <w:spacing w:line="240" w:lineRule="auto"/>
        <w:ind w:left="4997"/>
        <w:rPr>
          <w:rStyle w:val="FontStyle42"/>
          <w:rFonts w:ascii="Times New Roman" w:hAnsi="Times New Roman" w:cs="Times New Roman"/>
          <w:sz w:val="28"/>
          <w:szCs w:val="28"/>
        </w:rPr>
      </w:pPr>
    </w:p>
    <w:p w:rsidR="001274AE" w:rsidRDefault="001274AE" w:rsidP="00CB2E93">
      <w:pPr>
        <w:pStyle w:val="Style4"/>
        <w:widowControl/>
        <w:spacing w:line="240" w:lineRule="auto"/>
        <w:ind w:left="4997"/>
        <w:rPr>
          <w:rStyle w:val="FontStyle42"/>
          <w:rFonts w:ascii="Times New Roman" w:hAnsi="Times New Roman" w:cs="Times New Roman"/>
          <w:sz w:val="28"/>
          <w:szCs w:val="28"/>
        </w:rPr>
      </w:pPr>
    </w:p>
    <w:p w:rsidR="000B0B58" w:rsidRDefault="000B0B58" w:rsidP="00CB2E93">
      <w:pPr>
        <w:pStyle w:val="Style4"/>
        <w:widowControl/>
        <w:spacing w:line="240" w:lineRule="auto"/>
        <w:ind w:left="4997"/>
        <w:rPr>
          <w:rStyle w:val="FontStyle42"/>
          <w:rFonts w:ascii="Times New Roman" w:hAnsi="Times New Roman" w:cs="Times New Roman"/>
          <w:sz w:val="28"/>
          <w:szCs w:val="28"/>
        </w:rPr>
      </w:pPr>
    </w:p>
    <w:p w:rsidR="000B0B58" w:rsidRDefault="000B0B58" w:rsidP="00CB2E93">
      <w:pPr>
        <w:pStyle w:val="Style4"/>
        <w:widowControl/>
        <w:spacing w:line="240" w:lineRule="auto"/>
        <w:ind w:left="4997"/>
        <w:rPr>
          <w:rStyle w:val="FontStyle42"/>
          <w:rFonts w:ascii="Times New Roman" w:hAnsi="Times New Roman" w:cs="Times New Roman"/>
          <w:sz w:val="28"/>
          <w:szCs w:val="28"/>
        </w:rPr>
      </w:pPr>
    </w:p>
    <w:p w:rsidR="000B0B58" w:rsidRDefault="000B0B58" w:rsidP="00CB2E93">
      <w:pPr>
        <w:pStyle w:val="Style4"/>
        <w:widowControl/>
        <w:spacing w:line="240" w:lineRule="auto"/>
        <w:ind w:left="4997"/>
        <w:rPr>
          <w:rStyle w:val="FontStyle42"/>
          <w:rFonts w:ascii="Times New Roman" w:hAnsi="Times New Roman" w:cs="Times New Roman"/>
          <w:sz w:val="28"/>
          <w:szCs w:val="28"/>
        </w:rPr>
      </w:pPr>
    </w:p>
    <w:p w:rsidR="000B0B58" w:rsidRDefault="000B0B58" w:rsidP="00CB2E93">
      <w:pPr>
        <w:pStyle w:val="Style4"/>
        <w:widowControl/>
        <w:spacing w:line="240" w:lineRule="auto"/>
        <w:ind w:left="4997"/>
        <w:rPr>
          <w:rStyle w:val="FontStyle42"/>
          <w:rFonts w:ascii="Times New Roman" w:hAnsi="Times New Roman" w:cs="Times New Roman"/>
          <w:sz w:val="28"/>
          <w:szCs w:val="28"/>
        </w:rPr>
      </w:pPr>
    </w:p>
    <w:p w:rsidR="000B0B58" w:rsidRDefault="000B0B58" w:rsidP="00CB2E93">
      <w:pPr>
        <w:pStyle w:val="Style4"/>
        <w:widowControl/>
        <w:spacing w:line="240" w:lineRule="auto"/>
        <w:ind w:left="4997"/>
        <w:rPr>
          <w:rStyle w:val="FontStyle42"/>
          <w:rFonts w:ascii="Times New Roman" w:hAnsi="Times New Roman" w:cs="Times New Roman"/>
          <w:sz w:val="28"/>
          <w:szCs w:val="28"/>
        </w:rPr>
      </w:pPr>
    </w:p>
    <w:p w:rsidR="000B0B58" w:rsidRDefault="000B0B58" w:rsidP="00CB2E93">
      <w:pPr>
        <w:pStyle w:val="Style4"/>
        <w:widowControl/>
        <w:spacing w:line="240" w:lineRule="auto"/>
        <w:ind w:left="4997"/>
        <w:rPr>
          <w:rStyle w:val="FontStyle42"/>
          <w:rFonts w:ascii="Times New Roman" w:hAnsi="Times New Roman" w:cs="Times New Roman"/>
          <w:sz w:val="28"/>
          <w:szCs w:val="28"/>
        </w:rPr>
      </w:pPr>
    </w:p>
    <w:p w:rsidR="000B0B58" w:rsidRDefault="000B0B58" w:rsidP="00CB2E93">
      <w:pPr>
        <w:pStyle w:val="Style4"/>
        <w:widowControl/>
        <w:spacing w:line="240" w:lineRule="auto"/>
        <w:ind w:left="4997"/>
        <w:rPr>
          <w:rStyle w:val="FontStyle42"/>
          <w:rFonts w:ascii="Times New Roman" w:hAnsi="Times New Roman" w:cs="Times New Roman"/>
          <w:sz w:val="28"/>
          <w:szCs w:val="28"/>
        </w:rPr>
      </w:pPr>
    </w:p>
    <w:p w:rsidR="000B0B58" w:rsidRDefault="000B0B58" w:rsidP="00CB2E93">
      <w:pPr>
        <w:pStyle w:val="Style4"/>
        <w:widowControl/>
        <w:spacing w:line="240" w:lineRule="auto"/>
        <w:ind w:left="4997"/>
        <w:rPr>
          <w:rStyle w:val="FontStyle42"/>
          <w:rFonts w:ascii="Times New Roman" w:hAnsi="Times New Roman" w:cs="Times New Roman"/>
          <w:sz w:val="28"/>
          <w:szCs w:val="28"/>
        </w:rPr>
      </w:pPr>
    </w:p>
    <w:p w:rsidR="000B0B58" w:rsidRDefault="000B0B58" w:rsidP="00CB2E93">
      <w:pPr>
        <w:pStyle w:val="Style4"/>
        <w:widowControl/>
        <w:spacing w:line="240" w:lineRule="auto"/>
        <w:ind w:left="4997"/>
        <w:rPr>
          <w:rStyle w:val="FontStyle42"/>
          <w:rFonts w:ascii="Times New Roman" w:hAnsi="Times New Roman" w:cs="Times New Roman"/>
          <w:sz w:val="28"/>
          <w:szCs w:val="28"/>
        </w:rPr>
      </w:pPr>
    </w:p>
    <w:p w:rsidR="000B0B58" w:rsidRDefault="000B0B58" w:rsidP="00CB2E93">
      <w:pPr>
        <w:pStyle w:val="Style4"/>
        <w:widowControl/>
        <w:spacing w:line="240" w:lineRule="auto"/>
        <w:ind w:left="4997"/>
        <w:rPr>
          <w:rStyle w:val="FontStyle42"/>
          <w:rFonts w:ascii="Times New Roman" w:hAnsi="Times New Roman" w:cs="Times New Roman"/>
          <w:sz w:val="28"/>
          <w:szCs w:val="28"/>
        </w:rPr>
      </w:pPr>
    </w:p>
    <w:p w:rsidR="000B0B58" w:rsidRDefault="000B0B58" w:rsidP="00CB2E93">
      <w:pPr>
        <w:pStyle w:val="Style4"/>
        <w:widowControl/>
        <w:spacing w:line="240" w:lineRule="auto"/>
        <w:ind w:left="4997"/>
        <w:rPr>
          <w:rStyle w:val="FontStyle42"/>
          <w:rFonts w:ascii="Times New Roman" w:hAnsi="Times New Roman" w:cs="Times New Roman"/>
          <w:sz w:val="28"/>
          <w:szCs w:val="28"/>
        </w:rPr>
      </w:pPr>
    </w:p>
    <w:p w:rsidR="000B0B58" w:rsidRDefault="000B0B58" w:rsidP="00CB2E93">
      <w:pPr>
        <w:pStyle w:val="Style4"/>
        <w:widowControl/>
        <w:spacing w:line="240" w:lineRule="auto"/>
        <w:ind w:left="4997"/>
        <w:rPr>
          <w:rStyle w:val="FontStyle42"/>
          <w:rFonts w:ascii="Times New Roman" w:hAnsi="Times New Roman" w:cs="Times New Roman"/>
          <w:sz w:val="28"/>
          <w:szCs w:val="28"/>
        </w:rPr>
      </w:pPr>
    </w:p>
    <w:p w:rsidR="000B0B58" w:rsidRDefault="000B0B58" w:rsidP="00CB2E93">
      <w:pPr>
        <w:pStyle w:val="Style4"/>
        <w:widowControl/>
        <w:spacing w:line="240" w:lineRule="auto"/>
        <w:ind w:left="4997"/>
        <w:rPr>
          <w:rStyle w:val="FontStyle42"/>
          <w:rFonts w:ascii="Times New Roman" w:hAnsi="Times New Roman" w:cs="Times New Roman"/>
          <w:sz w:val="28"/>
          <w:szCs w:val="28"/>
        </w:rPr>
      </w:pPr>
    </w:p>
    <w:p w:rsidR="001274AE" w:rsidRDefault="001274AE" w:rsidP="00CB2E93">
      <w:pPr>
        <w:pStyle w:val="Style4"/>
        <w:widowControl/>
        <w:spacing w:line="240" w:lineRule="auto"/>
        <w:ind w:left="4997"/>
        <w:rPr>
          <w:rStyle w:val="FontStyle42"/>
          <w:rFonts w:ascii="Times New Roman" w:hAnsi="Times New Roman" w:cs="Times New Roman"/>
          <w:sz w:val="28"/>
          <w:szCs w:val="28"/>
        </w:rPr>
      </w:pPr>
    </w:p>
    <w:p w:rsidR="00E268A2" w:rsidRDefault="00E268A2" w:rsidP="00CB2E93">
      <w:pPr>
        <w:pStyle w:val="Style4"/>
        <w:widowControl/>
        <w:spacing w:line="240" w:lineRule="auto"/>
        <w:ind w:left="4997"/>
        <w:rPr>
          <w:rStyle w:val="FontStyle42"/>
          <w:rFonts w:ascii="Times New Roman" w:hAnsi="Times New Roman" w:cs="Times New Roman"/>
          <w:sz w:val="28"/>
          <w:szCs w:val="28"/>
        </w:rPr>
      </w:pPr>
    </w:p>
    <w:p w:rsidR="0033183B" w:rsidRPr="003029FB" w:rsidRDefault="0033183B" w:rsidP="00207304">
      <w:pPr>
        <w:pStyle w:val="Style4"/>
        <w:widowControl/>
        <w:spacing w:line="274" w:lineRule="exact"/>
        <w:ind w:left="4997"/>
        <w:jc w:val="right"/>
        <w:rPr>
          <w:rStyle w:val="FontStyle42"/>
          <w:rFonts w:ascii="Times New Roman" w:hAnsi="Times New Roman" w:cs="Times New Roman"/>
          <w:sz w:val="24"/>
          <w:szCs w:val="24"/>
        </w:rPr>
      </w:pPr>
      <w:r w:rsidRPr="003029FB">
        <w:rPr>
          <w:rStyle w:val="FontStyle42"/>
          <w:rFonts w:ascii="Times New Roman" w:hAnsi="Times New Roman" w:cs="Times New Roman"/>
          <w:sz w:val="24"/>
          <w:szCs w:val="24"/>
        </w:rPr>
        <w:t>Приложение к Правилам обработки персональных данных</w:t>
      </w:r>
    </w:p>
    <w:p w:rsidR="0033183B" w:rsidRPr="003029FB" w:rsidRDefault="0033183B" w:rsidP="00207304">
      <w:pPr>
        <w:pStyle w:val="Style9"/>
        <w:widowControl/>
        <w:spacing w:line="240" w:lineRule="exact"/>
        <w:ind w:left="5047"/>
        <w:jc w:val="right"/>
      </w:pPr>
    </w:p>
    <w:p w:rsidR="0033183B" w:rsidRPr="003029FB" w:rsidRDefault="00207304" w:rsidP="00207304">
      <w:pPr>
        <w:pStyle w:val="Style9"/>
        <w:widowControl/>
        <w:spacing w:before="55" w:line="240" w:lineRule="auto"/>
        <w:ind w:left="5047"/>
        <w:jc w:val="left"/>
        <w:rPr>
          <w:rStyle w:val="FontStyle40"/>
          <w:rFonts w:ascii="Times New Roman" w:hAnsi="Times New Roman" w:cs="Times New Roman"/>
          <w:sz w:val="24"/>
          <w:szCs w:val="24"/>
        </w:rPr>
      </w:pPr>
      <w:r>
        <w:rPr>
          <w:rStyle w:val="FontStyle40"/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Style w:val="FontStyle40"/>
          <w:rFonts w:ascii="Times New Roman" w:hAnsi="Times New Roman" w:cs="Times New Roman"/>
          <w:sz w:val="24"/>
          <w:szCs w:val="24"/>
        </w:rPr>
        <w:tab/>
      </w:r>
      <w:r>
        <w:rPr>
          <w:rStyle w:val="FontStyle40"/>
          <w:rFonts w:ascii="Times New Roman" w:hAnsi="Times New Roman" w:cs="Times New Roman"/>
          <w:sz w:val="24"/>
          <w:szCs w:val="24"/>
        </w:rPr>
        <w:tab/>
      </w:r>
      <w:r w:rsidR="0033183B" w:rsidRPr="003029FB">
        <w:rPr>
          <w:rStyle w:val="FontStyle40"/>
          <w:rFonts w:ascii="Times New Roman" w:hAnsi="Times New Roman" w:cs="Times New Roman"/>
          <w:sz w:val="24"/>
          <w:szCs w:val="24"/>
        </w:rPr>
        <w:t>Утверждаю</w:t>
      </w:r>
    </w:p>
    <w:p w:rsidR="0033183B" w:rsidRPr="003029FB" w:rsidRDefault="0033183B" w:rsidP="00207304">
      <w:pPr>
        <w:pStyle w:val="Style8"/>
        <w:widowControl/>
        <w:spacing w:line="240" w:lineRule="exact"/>
        <w:ind w:left="5062"/>
        <w:jc w:val="right"/>
      </w:pPr>
    </w:p>
    <w:p w:rsidR="0033183B" w:rsidRPr="00F03BC3" w:rsidRDefault="00555BF1" w:rsidP="00207304">
      <w:pPr>
        <w:pStyle w:val="Style8"/>
        <w:widowControl/>
        <w:spacing w:before="5" w:line="245" w:lineRule="exact"/>
        <w:ind w:left="5062"/>
        <w:jc w:val="right"/>
        <w:rPr>
          <w:rStyle w:val="FontStyle43"/>
          <w:rFonts w:ascii="Times New Roman" w:hAnsi="Times New Roman" w:cs="Times New Roman"/>
          <w:sz w:val="24"/>
          <w:szCs w:val="24"/>
        </w:rPr>
      </w:pPr>
      <w:r>
        <w:rPr>
          <w:rStyle w:val="FontStyle43"/>
          <w:rFonts w:ascii="Times New Roman" w:hAnsi="Times New Roman" w:cs="Times New Roman"/>
          <w:sz w:val="24"/>
          <w:szCs w:val="24"/>
        </w:rPr>
        <w:t xml:space="preserve">Глава </w:t>
      </w:r>
      <w:r w:rsidR="00F03BC3" w:rsidRPr="00F03BC3">
        <w:rPr>
          <w:lang w:eastAsia="ar-SA"/>
        </w:rPr>
        <w:t>__________ сельсовета</w:t>
      </w:r>
    </w:p>
    <w:p w:rsidR="0033183B" w:rsidRPr="00F03BC3" w:rsidRDefault="0033183B" w:rsidP="00207304">
      <w:pPr>
        <w:pStyle w:val="Style8"/>
        <w:widowControl/>
        <w:spacing w:line="240" w:lineRule="exact"/>
        <w:ind w:left="4817"/>
        <w:jc w:val="right"/>
      </w:pPr>
    </w:p>
    <w:p w:rsidR="0033183B" w:rsidRPr="003029FB" w:rsidRDefault="0033183B" w:rsidP="00207304">
      <w:pPr>
        <w:pStyle w:val="Style8"/>
        <w:widowControl/>
        <w:spacing w:before="55" w:line="240" w:lineRule="auto"/>
        <w:ind w:left="4817"/>
        <w:jc w:val="right"/>
        <w:rPr>
          <w:rStyle w:val="FontStyle43"/>
          <w:rFonts w:ascii="Times New Roman" w:hAnsi="Times New Roman" w:cs="Times New Roman"/>
          <w:sz w:val="24"/>
          <w:szCs w:val="24"/>
        </w:rPr>
      </w:pPr>
      <w:r w:rsidRPr="003029FB">
        <w:rPr>
          <w:rStyle w:val="FontStyle43"/>
          <w:rFonts w:ascii="Times New Roman" w:hAnsi="Times New Roman" w:cs="Times New Roman"/>
          <w:sz w:val="24"/>
          <w:szCs w:val="24"/>
        </w:rPr>
        <w:t>(инициалы, фамилия)</w:t>
      </w:r>
    </w:p>
    <w:p w:rsidR="0033183B" w:rsidRPr="003029FB" w:rsidRDefault="0033183B" w:rsidP="00207304">
      <w:pPr>
        <w:pStyle w:val="Style4"/>
        <w:widowControl/>
        <w:spacing w:line="240" w:lineRule="exact"/>
        <w:ind w:left="5134"/>
        <w:jc w:val="right"/>
      </w:pPr>
    </w:p>
    <w:p w:rsidR="0033183B" w:rsidRPr="003029FB" w:rsidRDefault="00207304" w:rsidP="00207304">
      <w:pPr>
        <w:pStyle w:val="Style4"/>
        <w:widowControl/>
        <w:tabs>
          <w:tab w:val="left" w:leader="underscore" w:pos="8258"/>
        </w:tabs>
        <w:spacing w:before="34" w:line="240" w:lineRule="auto"/>
        <w:ind w:left="5134"/>
        <w:jc w:val="right"/>
        <w:rPr>
          <w:rStyle w:val="FontStyle42"/>
          <w:rFonts w:ascii="Times New Roman" w:hAnsi="Times New Roman" w:cs="Times New Roman"/>
          <w:sz w:val="24"/>
          <w:szCs w:val="24"/>
        </w:rPr>
      </w:pPr>
      <w:r>
        <w:rPr>
          <w:rStyle w:val="FontStyle42"/>
          <w:rFonts w:ascii="Times New Roman" w:hAnsi="Times New Roman" w:cs="Times New Roman"/>
          <w:sz w:val="24"/>
          <w:szCs w:val="24"/>
        </w:rPr>
        <w:t>«   »</w:t>
      </w:r>
      <w:r>
        <w:rPr>
          <w:rStyle w:val="FontStyle42"/>
          <w:rFonts w:ascii="Times New Roman" w:hAnsi="Times New Roman" w:cs="Times New Roman"/>
          <w:sz w:val="24"/>
          <w:szCs w:val="24"/>
        </w:rPr>
        <w:tab/>
        <w:t>20</w:t>
      </w:r>
      <w:r w:rsidR="00555BF1">
        <w:rPr>
          <w:rStyle w:val="FontStyle42"/>
          <w:rFonts w:ascii="Times New Roman" w:hAnsi="Times New Roman" w:cs="Times New Roman"/>
          <w:sz w:val="24"/>
          <w:szCs w:val="24"/>
        </w:rPr>
        <w:t xml:space="preserve">    </w:t>
      </w:r>
      <w:r w:rsidR="0033183B" w:rsidRPr="003029FB">
        <w:rPr>
          <w:rStyle w:val="FontStyle42"/>
          <w:rFonts w:ascii="Times New Roman" w:hAnsi="Times New Roman" w:cs="Times New Roman"/>
          <w:sz w:val="24"/>
          <w:szCs w:val="24"/>
        </w:rPr>
        <w:t>года</w:t>
      </w:r>
    </w:p>
    <w:p w:rsidR="0033183B" w:rsidRDefault="0033183B" w:rsidP="00207304">
      <w:pPr>
        <w:pStyle w:val="Style9"/>
        <w:widowControl/>
        <w:spacing w:line="240" w:lineRule="exact"/>
        <w:ind w:left="1404"/>
        <w:jc w:val="right"/>
      </w:pPr>
    </w:p>
    <w:p w:rsidR="00555BF1" w:rsidRDefault="00555BF1">
      <w:pPr>
        <w:pStyle w:val="Style9"/>
        <w:widowControl/>
        <w:spacing w:line="240" w:lineRule="exact"/>
        <w:ind w:left="1404"/>
        <w:jc w:val="both"/>
      </w:pPr>
    </w:p>
    <w:p w:rsidR="00555BF1" w:rsidRDefault="00555BF1" w:rsidP="00207304">
      <w:pPr>
        <w:pStyle w:val="Style9"/>
        <w:widowControl/>
        <w:spacing w:line="240" w:lineRule="exact"/>
      </w:pPr>
    </w:p>
    <w:p w:rsidR="00207304" w:rsidRDefault="00555BF1" w:rsidP="00207304">
      <w:pPr>
        <w:pStyle w:val="Style9"/>
        <w:widowControl/>
        <w:spacing w:line="240" w:lineRule="auto"/>
        <w:ind w:left="1404"/>
        <w:jc w:val="left"/>
        <w:rPr>
          <w:rStyle w:val="FontStyle40"/>
          <w:rFonts w:ascii="Times New Roman" w:hAnsi="Times New Roman" w:cs="Times New Roman"/>
          <w:sz w:val="24"/>
          <w:szCs w:val="24"/>
        </w:rPr>
      </w:pPr>
      <w:r w:rsidRPr="003029FB">
        <w:rPr>
          <w:rStyle w:val="FontStyle40"/>
          <w:rFonts w:ascii="Times New Roman" w:hAnsi="Times New Roman" w:cs="Times New Roman"/>
          <w:sz w:val="24"/>
          <w:szCs w:val="24"/>
        </w:rPr>
        <w:t>Акт</w:t>
      </w:r>
      <w:r w:rsidR="00207304">
        <w:rPr>
          <w:rStyle w:val="FontStyle40"/>
          <w:rFonts w:ascii="Times New Roman" w:hAnsi="Times New Roman" w:cs="Times New Roman"/>
          <w:sz w:val="24"/>
          <w:szCs w:val="24"/>
        </w:rPr>
        <w:t xml:space="preserve"> </w:t>
      </w:r>
      <w:r w:rsidRPr="003029FB">
        <w:rPr>
          <w:rStyle w:val="FontStyle40"/>
          <w:rFonts w:ascii="Times New Roman" w:hAnsi="Times New Roman" w:cs="Times New Roman"/>
          <w:sz w:val="24"/>
          <w:szCs w:val="24"/>
        </w:rPr>
        <w:t>об уничтожении документов и электронных носителей</w:t>
      </w:r>
      <w:r>
        <w:rPr>
          <w:rStyle w:val="FontStyle40"/>
          <w:rFonts w:ascii="Times New Roman" w:hAnsi="Times New Roman" w:cs="Times New Roman"/>
          <w:sz w:val="24"/>
          <w:szCs w:val="24"/>
        </w:rPr>
        <w:t xml:space="preserve"> </w:t>
      </w:r>
    </w:p>
    <w:p w:rsidR="00555BF1" w:rsidRPr="003029FB" w:rsidRDefault="00555BF1" w:rsidP="00207304">
      <w:pPr>
        <w:pStyle w:val="Style9"/>
        <w:widowControl/>
        <w:spacing w:line="240" w:lineRule="auto"/>
        <w:rPr>
          <w:rStyle w:val="FontStyle40"/>
          <w:rFonts w:ascii="Times New Roman" w:hAnsi="Times New Roman" w:cs="Times New Roman"/>
          <w:sz w:val="24"/>
          <w:szCs w:val="24"/>
        </w:rPr>
      </w:pPr>
      <w:r w:rsidRPr="003029FB">
        <w:rPr>
          <w:rStyle w:val="FontStyle40"/>
          <w:rFonts w:ascii="Times New Roman" w:hAnsi="Times New Roman" w:cs="Times New Roman"/>
          <w:sz w:val="24"/>
          <w:szCs w:val="24"/>
        </w:rPr>
        <w:t>персональных данных</w:t>
      </w:r>
    </w:p>
    <w:p w:rsidR="0033183B" w:rsidRPr="003029FB" w:rsidRDefault="002509FE" w:rsidP="00207304">
      <w:pPr>
        <w:pStyle w:val="Style9"/>
        <w:widowControl/>
        <w:spacing w:before="211" w:line="240" w:lineRule="auto"/>
        <w:jc w:val="both"/>
        <w:rPr>
          <w:rStyle w:val="FontStyle42"/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left:0;text-align:left;margin-left:1.45pt;margin-top:24.5pt;width:494.65pt;height:116.65pt;z-index:1;mso-wrap-distance-left:1.8pt;mso-wrap-distance-top:10.45pt;mso-wrap-distance-right:1.8pt;mso-wrap-distance-bottom:13.7pt;mso-position-horizontal-relative:margin" coordorigin="1541,5407" coordsize="9893,233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541;top:5933;width:9893;height:1807;mso-wrap-edited:f" o:allowincell="f" filled="f" strokecolor="white" strokeweight="0">
              <v:textbox inset="0,0,0,0">
                <w:txbxContent>
                  <w:tbl>
                    <w:tblPr>
                      <w:tblW w:w="0" w:type="auto"/>
                      <w:tblInd w:w="40" w:type="dxa"/>
                      <w:tblLayout w:type="fixed"/>
                      <w:tblCellMar>
                        <w:left w:w="40" w:type="dxa"/>
                        <w:right w:w="4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758"/>
                      <w:gridCol w:w="3658"/>
                      <w:gridCol w:w="3082"/>
                    </w:tblGrid>
                    <w:tr w:rsidR="0033183B" w:rsidRPr="00004D1D" w:rsidTr="007C43AD">
                      <w:tc>
                        <w:tcPr>
                          <w:tcW w:w="27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33183B" w:rsidRPr="00004D1D" w:rsidRDefault="0033183B">
                          <w:pPr>
                            <w:pStyle w:val="Style19"/>
                            <w:widowControl/>
                          </w:pPr>
                        </w:p>
                      </w:tc>
                      <w:tc>
                        <w:tcPr>
                          <w:tcW w:w="36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33183B" w:rsidRPr="00004D1D" w:rsidRDefault="0033183B">
                          <w:pPr>
                            <w:pStyle w:val="Style22"/>
                            <w:widowControl/>
                            <w:spacing w:line="240" w:lineRule="auto"/>
                            <w:ind w:left="1490"/>
                            <w:rPr>
                              <w:rStyle w:val="FontStyle42"/>
                              <w:rFonts w:ascii="Times New Roman" w:hAnsi="Times New Roman" w:cs="Times New Roman"/>
                            </w:rPr>
                          </w:pPr>
                          <w:r w:rsidRPr="00004D1D">
                            <w:rPr>
                              <w:rStyle w:val="FontStyle42"/>
                              <w:rFonts w:ascii="Times New Roman" w:hAnsi="Times New Roman" w:cs="Times New Roman"/>
                            </w:rPr>
                            <w:t>ФИО</w:t>
                          </w:r>
                        </w:p>
                      </w:tc>
                      <w:tc>
                        <w:tcPr>
                          <w:tcW w:w="30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33183B" w:rsidRPr="00004D1D" w:rsidRDefault="0033183B">
                          <w:pPr>
                            <w:pStyle w:val="Style22"/>
                            <w:widowControl/>
                            <w:spacing w:line="240" w:lineRule="auto"/>
                            <w:ind w:left="1058"/>
                            <w:rPr>
                              <w:rStyle w:val="FontStyle42"/>
                              <w:rFonts w:ascii="Times New Roman" w:hAnsi="Times New Roman" w:cs="Times New Roman"/>
                            </w:rPr>
                          </w:pPr>
                          <w:r w:rsidRPr="00004D1D">
                            <w:rPr>
                              <w:rStyle w:val="FontStyle42"/>
                              <w:rFonts w:ascii="Times New Roman" w:hAnsi="Times New Roman" w:cs="Times New Roman"/>
                            </w:rPr>
                            <w:t>Должность</w:t>
                          </w:r>
                        </w:p>
                      </w:tc>
                    </w:tr>
                    <w:tr w:rsidR="0033183B" w:rsidRPr="00004D1D" w:rsidTr="007C43AD">
                      <w:tc>
                        <w:tcPr>
                          <w:tcW w:w="27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33183B" w:rsidRPr="00004D1D" w:rsidRDefault="0033183B">
                          <w:pPr>
                            <w:pStyle w:val="Style22"/>
                            <w:widowControl/>
                            <w:spacing w:line="240" w:lineRule="auto"/>
                            <w:rPr>
                              <w:rStyle w:val="FontStyle42"/>
                              <w:rFonts w:ascii="Times New Roman" w:hAnsi="Times New Roman" w:cs="Times New Roman"/>
                            </w:rPr>
                          </w:pPr>
                          <w:r w:rsidRPr="00004D1D">
                            <w:rPr>
                              <w:rStyle w:val="FontStyle42"/>
                              <w:rFonts w:ascii="Times New Roman" w:hAnsi="Times New Roman" w:cs="Times New Roman"/>
                            </w:rPr>
                            <w:t>Председатель</w:t>
                          </w:r>
                        </w:p>
                      </w:tc>
                      <w:tc>
                        <w:tcPr>
                          <w:tcW w:w="36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33183B" w:rsidRPr="00004D1D" w:rsidRDefault="0033183B">
                          <w:pPr>
                            <w:pStyle w:val="Style19"/>
                            <w:widowControl/>
                          </w:pPr>
                        </w:p>
                      </w:tc>
                      <w:tc>
                        <w:tcPr>
                          <w:tcW w:w="30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33183B" w:rsidRPr="00004D1D" w:rsidRDefault="0033183B">
                          <w:pPr>
                            <w:pStyle w:val="Style19"/>
                            <w:widowControl/>
                          </w:pPr>
                        </w:p>
                      </w:tc>
                    </w:tr>
                    <w:tr w:rsidR="0033183B" w:rsidRPr="00004D1D" w:rsidTr="007C43AD">
                      <w:tc>
                        <w:tcPr>
                          <w:tcW w:w="27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33183B" w:rsidRPr="00004D1D" w:rsidRDefault="0033183B">
                          <w:pPr>
                            <w:pStyle w:val="Style22"/>
                            <w:widowControl/>
                            <w:spacing w:line="240" w:lineRule="auto"/>
                            <w:rPr>
                              <w:rStyle w:val="FontStyle42"/>
                              <w:rFonts w:ascii="Times New Roman" w:hAnsi="Times New Roman" w:cs="Times New Roman"/>
                            </w:rPr>
                          </w:pPr>
                          <w:r w:rsidRPr="00004D1D">
                            <w:rPr>
                              <w:rStyle w:val="FontStyle42"/>
                              <w:rFonts w:ascii="Times New Roman" w:hAnsi="Times New Roman" w:cs="Times New Roman"/>
                            </w:rPr>
                            <w:t>Члены комиссии</w:t>
                          </w:r>
                        </w:p>
                      </w:tc>
                      <w:tc>
                        <w:tcPr>
                          <w:tcW w:w="36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33183B" w:rsidRPr="00004D1D" w:rsidRDefault="0033183B">
                          <w:pPr>
                            <w:pStyle w:val="Style19"/>
                            <w:widowControl/>
                          </w:pPr>
                        </w:p>
                      </w:tc>
                      <w:tc>
                        <w:tcPr>
                          <w:tcW w:w="30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33183B" w:rsidRPr="00004D1D" w:rsidRDefault="0033183B">
                          <w:pPr>
                            <w:pStyle w:val="Style19"/>
                            <w:widowControl/>
                          </w:pPr>
                        </w:p>
                      </w:tc>
                    </w:tr>
                    <w:tr w:rsidR="0033183B" w:rsidRPr="00004D1D" w:rsidTr="007C43AD">
                      <w:tc>
                        <w:tcPr>
                          <w:tcW w:w="27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33183B" w:rsidRPr="00004D1D" w:rsidRDefault="0033183B">
                          <w:pPr>
                            <w:pStyle w:val="Style19"/>
                            <w:widowControl/>
                          </w:pPr>
                        </w:p>
                      </w:tc>
                      <w:tc>
                        <w:tcPr>
                          <w:tcW w:w="36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33183B" w:rsidRPr="00004D1D" w:rsidRDefault="0033183B">
                          <w:pPr>
                            <w:pStyle w:val="Style19"/>
                            <w:widowControl/>
                          </w:pPr>
                        </w:p>
                      </w:tc>
                      <w:tc>
                        <w:tcPr>
                          <w:tcW w:w="30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33183B" w:rsidRPr="00004D1D" w:rsidRDefault="0033183B">
                          <w:pPr>
                            <w:pStyle w:val="Style19"/>
                            <w:widowControl/>
                          </w:pPr>
                        </w:p>
                      </w:tc>
                    </w:tr>
                    <w:tr w:rsidR="0033183B" w:rsidRPr="00004D1D" w:rsidTr="007C43AD">
                      <w:tc>
                        <w:tcPr>
                          <w:tcW w:w="27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33183B" w:rsidRPr="00004D1D" w:rsidRDefault="0033183B">
                          <w:pPr>
                            <w:pStyle w:val="Style19"/>
                            <w:widowControl/>
                          </w:pPr>
                        </w:p>
                      </w:tc>
                      <w:tc>
                        <w:tcPr>
                          <w:tcW w:w="36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33183B" w:rsidRPr="00004D1D" w:rsidRDefault="0033183B">
                          <w:pPr>
                            <w:pStyle w:val="Style19"/>
                            <w:widowControl/>
                          </w:pPr>
                        </w:p>
                      </w:tc>
                      <w:tc>
                        <w:tcPr>
                          <w:tcW w:w="30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33183B" w:rsidRPr="00004D1D" w:rsidRDefault="0033183B">
                          <w:pPr>
                            <w:pStyle w:val="Style19"/>
                            <w:widowControl/>
                          </w:pPr>
                        </w:p>
                      </w:tc>
                    </w:tr>
                    <w:tr w:rsidR="0033183B" w:rsidRPr="00004D1D" w:rsidTr="007C43AD">
                      <w:tc>
                        <w:tcPr>
                          <w:tcW w:w="27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33183B" w:rsidRPr="00004D1D" w:rsidRDefault="0033183B">
                          <w:pPr>
                            <w:pStyle w:val="Style19"/>
                            <w:widowControl/>
                          </w:pPr>
                        </w:p>
                      </w:tc>
                      <w:tc>
                        <w:tcPr>
                          <w:tcW w:w="36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33183B" w:rsidRPr="00004D1D" w:rsidRDefault="0033183B">
                          <w:pPr>
                            <w:pStyle w:val="Style19"/>
                            <w:widowControl/>
                          </w:pPr>
                        </w:p>
                      </w:tc>
                      <w:tc>
                        <w:tcPr>
                          <w:tcW w:w="30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33183B" w:rsidRPr="00004D1D" w:rsidRDefault="0033183B">
                          <w:pPr>
                            <w:pStyle w:val="Style19"/>
                            <w:widowControl/>
                          </w:pPr>
                        </w:p>
                      </w:tc>
                    </w:tr>
                  </w:tbl>
                  <w:p w:rsidR="00E7534D" w:rsidRDefault="00E7534D"/>
                </w:txbxContent>
              </v:textbox>
            </v:shape>
            <v:shape id="_x0000_s1028" type="#_x0000_t202" style="position:absolute;left:1577;top:5407;width:2354;height:252;mso-wrap-edited:f" o:allowincell="f" filled="f" strokecolor="white" strokeweight="0">
              <v:textbox inset="0,0,0,0">
                <w:txbxContent>
                  <w:p w:rsidR="0033183B" w:rsidRPr="008D684F" w:rsidRDefault="0033183B">
                    <w:pPr>
                      <w:pStyle w:val="Style4"/>
                      <w:widowControl/>
                      <w:spacing w:line="240" w:lineRule="auto"/>
                      <w:jc w:val="both"/>
                      <w:rPr>
                        <w:rStyle w:val="FontStyle42"/>
                        <w:rFonts w:ascii="Times New Roman" w:hAnsi="Times New Roman" w:cs="Times New Roman"/>
                      </w:rPr>
                    </w:pPr>
                    <w:r w:rsidRPr="008D684F">
                      <w:rPr>
                        <w:rStyle w:val="FontStyle42"/>
                        <w:rFonts w:ascii="Times New Roman" w:hAnsi="Times New Roman" w:cs="Times New Roman"/>
                      </w:rPr>
                      <w:t>Комиссией в составе:</w:t>
                    </w:r>
                  </w:p>
                </w:txbxContent>
              </v:textbox>
            </v:shape>
            <w10:wrap type="topAndBottom" anchorx="margin"/>
          </v:group>
        </w:pict>
      </w:r>
      <w:r w:rsidR="0033183B" w:rsidRPr="003029FB">
        <w:rPr>
          <w:rStyle w:val="FontStyle42"/>
          <w:rFonts w:ascii="Times New Roman" w:hAnsi="Times New Roman" w:cs="Times New Roman"/>
          <w:sz w:val="24"/>
          <w:szCs w:val="24"/>
        </w:rPr>
        <w:t>согласно акту о выделении к уничтожению документов, не подлежащих хранению, в соответствии с требованиями действующего законодательства о защите персональных данных, уничтожены следующие носители персональных данных:</w:t>
      </w:r>
    </w:p>
    <w:p w:rsidR="0033183B" w:rsidRPr="003029FB" w:rsidRDefault="0033183B">
      <w:pPr>
        <w:widowControl/>
        <w:spacing w:after="266" w:line="1" w:lineRule="exact"/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5"/>
        <w:gridCol w:w="1440"/>
        <w:gridCol w:w="2275"/>
        <w:gridCol w:w="3002"/>
        <w:gridCol w:w="1946"/>
      </w:tblGrid>
      <w:tr w:rsidR="0033183B" w:rsidRPr="00004D1D" w:rsidTr="007C43AD"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83B" w:rsidRPr="00004D1D" w:rsidRDefault="0033183B" w:rsidP="007C43AD">
            <w:pPr>
              <w:pStyle w:val="Style22"/>
              <w:widowControl/>
              <w:spacing w:line="240" w:lineRule="auto"/>
              <w:jc w:val="center"/>
              <w:rPr>
                <w:rStyle w:val="FontStyle42"/>
                <w:rFonts w:ascii="Times New Roman" w:hAnsi="Times New Roman" w:cs="Times New Roman"/>
                <w:sz w:val="24"/>
                <w:szCs w:val="24"/>
              </w:rPr>
            </w:pPr>
            <w:r w:rsidRPr="00004D1D">
              <w:rPr>
                <w:rStyle w:val="FontStyle42"/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04D1D">
              <w:rPr>
                <w:rStyle w:val="FontStyle42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04D1D">
              <w:rPr>
                <w:rStyle w:val="FontStyle42"/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83B" w:rsidRPr="00004D1D" w:rsidRDefault="0033183B" w:rsidP="007C43AD">
            <w:pPr>
              <w:pStyle w:val="Style22"/>
              <w:widowControl/>
              <w:spacing w:line="240" w:lineRule="auto"/>
              <w:ind w:left="346"/>
              <w:rPr>
                <w:rStyle w:val="FontStyle42"/>
                <w:rFonts w:ascii="Times New Roman" w:hAnsi="Times New Roman" w:cs="Times New Roman"/>
                <w:sz w:val="24"/>
                <w:szCs w:val="24"/>
              </w:rPr>
            </w:pPr>
            <w:r w:rsidRPr="00004D1D">
              <w:rPr>
                <w:rStyle w:val="FontStyle42"/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83B" w:rsidRPr="00004D1D" w:rsidRDefault="0033183B" w:rsidP="007C43AD">
            <w:pPr>
              <w:pStyle w:val="Style22"/>
              <w:widowControl/>
              <w:spacing w:line="240" w:lineRule="auto"/>
              <w:ind w:left="252"/>
              <w:rPr>
                <w:rStyle w:val="FontStyle42"/>
                <w:rFonts w:ascii="Times New Roman" w:hAnsi="Times New Roman" w:cs="Times New Roman"/>
                <w:sz w:val="24"/>
                <w:szCs w:val="24"/>
              </w:rPr>
            </w:pPr>
            <w:r w:rsidRPr="00004D1D">
              <w:rPr>
                <w:rStyle w:val="FontStyle42"/>
                <w:rFonts w:ascii="Times New Roman" w:hAnsi="Times New Roman" w:cs="Times New Roman"/>
                <w:sz w:val="24"/>
                <w:szCs w:val="24"/>
              </w:rPr>
              <w:t>Тип носителя</w:t>
            </w: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83B" w:rsidRPr="00004D1D" w:rsidRDefault="0033183B" w:rsidP="007C43AD">
            <w:pPr>
              <w:pStyle w:val="Style22"/>
              <w:widowControl/>
              <w:jc w:val="center"/>
              <w:rPr>
                <w:rStyle w:val="FontStyle42"/>
                <w:rFonts w:ascii="Times New Roman" w:hAnsi="Times New Roman" w:cs="Times New Roman"/>
                <w:sz w:val="24"/>
                <w:szCs w:val="24"/>
              </w:rPr>
            </w:pPr>
            <w:r w:rsidRPr="00004D1D">
              <w:rPr>
                <w:rStyle w:val="FontStyle42"/>
                <w:rFonts w:ascii="Times New Roman" w:hAnsi="Times New Roman" w:cs="Times New Roman"/>
                <w:sz w:val="24"/>
                <w:szCs w:val="24"/>
              </w:rPr>
              <w:t>Регистрационный номер</w:t>
            </w:r>
          </w:p>
          <w:p w:rsidR="0033183B" w:rsidRPr="00004D1D" w:rsidRDefault="0033183B" w:rsidP="007C43AD">
            <w:pPr>
              <w:pStyle w:val="Style22"/>
              <w:widowControl/>
              <w:jc w:val="center"/>
              <w:rPr>
                <w:rStyle w:val="FontStyle42"/>
                <w:rFonts w:ascii="Times New Roman" w:hAnsi="Times New Roman" w:cs="Times New Roman"/>
                <w:sz w:val="24"/>
                <w:szCs w:val="24"/>
              </w:rPr>
            </w:pPr>
            <w:r w:rsidRPr="00004D1D">
              <w:rPr>
                <w:rStyle w:val="FontStyle42"/>
                <w:rFonts w:ascii="Times New Roman" w:hAnsi="Times New Roman" w:cs="Times New Roman"/>
                <w:sz w:val="24"/>
                <w:szCs w:val="24"/>
              </w:rPr>
              <w:t>носителя персональных данных</w:t>
            </w:r>
          </w:p>
        </w:tc>
        <w:tc>
          <w:tcPr>
            <w:tcW w:w="1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83B" w:rsidRPr="00004D1D" w:rsidRDefault="0033183B" w:rsidP="007C43AD">
            <w:pPr>
              <w:pStyle w:val="Style22"/>
              <w:widowControl/>
              <w:spacing w:line="240" w:lineRule="auto"/>
              <w:jc w:val="center"/>
              <w:rPr>
                <w:rStyle w:val="FontStyle42"/>
                <w:rFonts w:ascii="Times New Roman" w:hAnsi="Times New Roman" w:cs="Times New Roman"/>
                <w:sz w:val="24"/>
                <w:szCs w:val="24"/>
              </w:rPr>
            </w:pPr>
            <w:r w:rsidRPr="00004D1D">
              <w:rPr>
                <w:rStyle w:val="FontStyle42"/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3183B" w:rsidRPr="00004D1D" w:rsidTr="007C43AD"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83B" w:rsidRPr="00004D1D" w:rsidRDefault="0033183B">
            <w:pPr>
              <w:pStyle w:val="Style19"/>
              <w:widowControl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83B" w:rsidRPr="00004D1D" w:rsidRDefault="0033183B">
            <w:pPr>
              <w:pStyle w:val="Style19"/>
              <w:widowControl/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83B" w:rsidRPr="00004D1D" w:rsidRDefault="0033183B">
            <w:pPr>
              <w:pStyle w:val="Style19"/>
              <w:widowControl/>
            </w:pP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83B" w:rsidRPr="00004D1D" w:rsidRDefault="0033183B">
            <w:pPr>
              <w:pStyle w:val="Style19"/>
              <w:widowControl/>
            </w:pPr>
          </w:p>
        </w:tc>
        <w:tc>
          <w:tcPr>
            <w:tcW w:w="1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83B" w:rsidRPr="00004D1D" w:rsidRDefault="0033183B">
            <w:pPr>
              <w:pStyle w:val="Style19"/>
              <w:widowControl/>
            </w:pPr>
          </w:p>
        </w:tc>
      </w:tr>
      <w:tr w:rsidR="0033183B" w:rsidRPr="00004D1D" w:rsidTr="007C43AD"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83B" w:rsidRPr="00004D1D" w:rsidRDefault="0033183B">
            <w:pPr>
              <w:pStyle w:val="Style19"/>
              <w:widowControl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83B" w:rsidRPr="00004D1D" w:rsidRDefault="0033183B">
            <w:pPr>
              <w:pStyle w:val="Style19"/>
              <w:widowControl/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83B" w:rsidRPr="00004D1D" w:rsidRDefault="0033183B">
            <w:pPr>
              <w:pStyle w:val="Style19"/>
              <w:widowControl/>
            </w:pP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83B" w:rsidRPr="00004D1D" w:rsidRDefault="0033183B">
            <w:pPr>
              <w:pStyle w:val="Style19"/>
              <w:widowControl/>
            </w:pPr>
          </w:p>
        </w:tc>
        <w:tc>
          <w:tcPr>
            <w:tcW w:w="1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83B" w:rsidRPr="00004D1D" w:rsidRDefault="0033183B">
            <w:pPr>
              <w:pStyle w:val="Style19"/>
              <w:widowControl/>
            </w:pPr>
          </w:p>
        </w:tc>
      </w:tr>
      <w:tr w:rsidR="0033183B" w:rsidRPr="00004D1D" w:rsidTr="007C43AD"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83B" w:rsidRPr="00004D1D" w:rsidRDefault="0033183B">
            <w:pPr>
              <w:pStyle w:val="Style19"/>
              <w:widowControl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83B" w:rsidRPr="00004D1D" w:rsidRDefault="0033183B">
            <w:pPr>
              <w:pStyle w:val="Style19"/>
              <w:widowControl/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83B" w:rsidRPr="00004D1D" w:rsidRDefault="0033183B">
            <w:pPr>
              <w:pStyle w:val="Style19"/>
              <w:widowControl/>
            </w:pP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83B" w:rsidRPr="00004D1D" w:rsidRDefault="0033183B">
            <w:pPr>
              <w:pStyle w:val="Style19"/>
              <w:widowControl/>
            </w:pPr>
          </w:p>
        </w:tc>
        <w:tc>
          <w:tcPr>
            <w:tcW w:w="1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83B" w:rsidRPr="00004D1D" w:rsidRDefault="0033183B">
            <w:pPr>
              <w:pStyle w:val="Style19"/>
              <w:widowControl/>
            </w:pPr>
          </w:p>
        </w:tc>
      </w:tr>
    </w:tbl>
    <w:p w:rsidR="0033183B" w:rsidRPr="003029FB" w:rsidRDefault="0033183B">
      <w:pPr>
        <w:pStyle w:val="Style5"/>
        <w:widowControl/>
        <w:spacing w:line="240" w:lineRule="exact"/>
        <w:ind w:left="727" w:firstLine="0"/>
        <w:jc w:val="left"/>
      </w:pPr>
    </w:p>
    <w:p w:rsidR="0033183B" w:rsidRPr="003029FB" w:rsidRDefault="0033183B">
      <w:pPr>
        <w:pStyle w:val="Style5"/>
        <w:widowControl/>
        <w:tabs>
          <w:tab w:val="left" w:leader="underscore" w:pos="7049"/>
        </w:tabs>
        <w:spacing w:before="19" w:line="274" w:lineRule="exact"/>
        <w:ind w:left="727" w:firstLine="0"/>
        <w:jc w:val="left"/>
        <w:rPr>
          <w:rStyle w:val="FontStyle42"/>
          <w:rFonts w:ascii="Times New Roman" w:hAnsi="Times New Roman" w:cs="Times New Roman"/>
          <w:sz w:val="24"/>
          <w:szCs w:val="24"/>
        </w:rPr>
      </w:pPr>
      <w:r w:rsidRPr="003029FB">
        <w:rPr>
          <w:rStyle w:val="FontStyle42"/>
          <w:rFonts w:ascii="Times New Roman" w:hAnsi="Times New Roman" w:cs="Times New Roman"/>
          <w:sz w:val="24"/>
          <w:szCs w:val="24"/>
        </w:rPr>
        <w:t>Всего уничтожено</w:t>
      </w:r>
      <w:r w:rsidRPr="003029FB">
        <w:rPr>
          <w:rStyle w:val="FontStyle42"/>
          <w:rFonts w:ascii="Times New Roman" w:hAnsi="Times New Roman" w:cs="Times New Roman"/>
          <w:sz w:val="24"/>
          <w:szCs w:val="24"/>
        </w:rPr>
        <w:tab/>
        <w:t>носителей.</w:t>
      </w:r>
    </w:p>
    <w:p w:rsidR="0033183B" w:rsidRPr="003029FB" w:rsidRDefault="0033183B" w:rsidP="007C43AD">
      <w:pPr>
        <w:pStyle w:val="Style8"/>
        <w:widowControl/>
        <w:spacing w:line="274" w:lineRule="exact"/>
        <w:ind w:left="3544"/>
        <w:jc w:val="left"/>
        <w:rPr>
          <w:rStyle w:val="FontStyle43"/>
          <w:rFonts w:ascii="Times New Roman" w:hAnsi="Times New Roman" w:cs="Times New Roman"/>
          <w:sz w:val="24"/>
          <w:szCs w:val="24"/>
        </w:rPr>
      </w:pPr>
      <w:r w:rsidRPr="003029FB">
        <w:rPr>
          <w:rStyle w:val="FontStyle43"/>
          <w:rFonts w:ascii="Times New Roman" w:hAnsi="Times New Roman" w:cs="Times New Roman"/>
          <w:sz w:val="24"/>
          <w:szCs w:val="24"/>
        </w:rPr>
        <w:t>(цифрами и прописью)</w:t>
      </w:r>
    </w:p>
    <w:p w:rsidR="0033183B" w:rsidRPr="007C43AD" w:rsidRDefault="0033183B" w:rsidP="007C43AD">
      <w:pPr>
        <w:pStyle w:val="Style5"/>
        <w:widowControl/>
        <w:tabs>
          <w:tab w:val="left" w:pos="3406"/>
          <w:tab w:val="left" w:pos="6062"/>
        </w:tabs>
        <w:spacing w:line="274" w:lineRule="exact"/>
        <w:rPr>
          <w:color w:val="000000"/>
        </w:rPr>
      </w:pPr>
      <w:r w:rsidRPr="003029FB">
        <w:rPr>
          <w:rStyle w:val="FontStyle42"/>
          <w:rFonts w:ascii="Times New Roman" w:hAnsi="Times New Roman" w:cs="Times New Roman"/>
          <w:sz w:val="24"/>
          <w:szCs w:val="24"/>
        </w:rPr>
        <w:t xml:space="preserve">Перечисленные носители сверены с записями </w:t>
      </w:r>
      <w:r w:rsidR="007C43AD">
        <w:rPr>
          <w:rStyle w:val="FontStyle42"/>
          <w:rFonts w:ascii="Times New Roman" w:hAnsi="Times New Roman" w:cs="Times New Roman"/>
          <w:sz w:val="24"/>
          <w:szCs w:val="24"/>
        </w:rPr>
        <w:t xml:space="preserve">в акте и на указанных носителях персональные данные </w:t>
      </w:r>
      <w:r w:rsidRPr="003029FB">
        <w:rPr>
          <w:rStyle w:val="FontStyle42"/>
          <w:rFonts w:ascii="Times New Roman" w:hAnsi="Times New Roman" w:cs="Times New Roman"/>
          <w:sz w:val="24"/>
          <w:szCs w:val="24"/>
        </w:rPr>
        <w:t>уничтожены путем</w:t>
      </w:r>
      <w:r w:rsidR="007C43AD">
        <w:rPr>
          <w:rStyle w:val="FontStyle42"/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33183B" w:rsidRPr="003029FB" w:rsidRDefault="0033183B">
      <w:pPr>
        <w:pStyle w:val="Style23"/>
        <w:widowControl/>
        <w:spacing w:before="41"/>
        <w:ind w:left="842"/>
        <w:rPr>
          <w:rStyle w:val="FontStyle43"/>
          <w:rFonts w:ascii="Times New Roman" w:hAnsi="Times New Roman" w:cs="Times New Roman"/>
          <w:sz w:val="24"/>
          <w:szCs w:val="24"/>
        </w:rPr>
      </w:pPr>
      <w:r w:rsidRPr="003029FB">
        <w:rPr>
          <w:rStyle w:val="FontStyle43"/>
          <w:rFonts w:ascii="Times New Roman" w:hAnsi="Times New Roman" w:cs="Times New Roman"/>
          <w:sz w:val="24"/>
          <w:szCs w:val="24"/>
        </w:rPr>
        <w:t>(стирания на устройстве гарантированного уничтожения информации, разрезания, сжигания, механического уничтожения, сдачи предприятию по утилизации вторичного сырья и т.п.)</w:t>
      </w:r>
    </w:p>
    <w:p w:rsidR="0033183B" w:rsidRPr="003029FB" w:rsidRDefault="0033183B">
      <w:pPr>
        <w:pStyle w:val="Style7"/>
        <w:widowControl/>
        <w:tabs>
          <w:tab w:val="left" w:leader="underscore" w:pos="7538"/>
          <w:tab w:val="left" w:leader="underscore" w:pos="9526"/>
        </w:tabs>
        <w:spacing w:before="50" w:line="554" w:lineRule="exact"/>
        <w:jc w:val="left"/>
        <w:rPr>
          <w:rStyle w:val="FontStyle42"/>
          <w:rFonts w:ascii="Times New Roman" w:hAnsi="Times New Roman" w:cs="Times New Roman"/>
          <w:sz w:val="24"/>
          <w:szCs w:val="24"/>
        </w:rPr>
      </w:pPr>
      <w:r w:rsidRPr="003029FB">
        <w:rPr>
          <w:rStyle w:val="FontStyle42"/>
          <w:rFonts w:ascii="Times New Roman" w:hAnsi="Times New Roman" w:cs="Times New Roman"/>
          <w:sz w:val="24"/>
          <w:szCs w:val="24"/>
        </w:rPr>
        <w:t>Уничтоженные носители персональные данные с книг и журналов учета списаны.</w:t>
      </w:r>
      <w:r w:rsidRPr="003029FB">
        <w:rPr>
          <w:rStyle w:val="FontStyle42"/>
          <w:rFonts w:ascii="Times New Roman" w:hAnsi="Times New Roman" w:cs="Times New Roman"/>
          <w:sz w:val="24"/>
          <w:szCs w:val="24"/>
        </w:rPr>
        <w:br/>
        <w:t xml:space="preserve">Председатель комиссии: </w:t>
      </w:r>
      <w:r w:rsidRPr="003029FB">
        <w:rPr>
          <w:rStyle w:val="FontStyle42"/>
          <w:rFonts w:ascii="Times New Roman" w:hAnsi="Times New Roman" w:cs="Times New Roman"/>
          <w:sz w:val="24"/>
          <w:szCs w:val="24"/>
        </w:rPr>
        <w:tab/>
      </w:r>
      <w:r w:rsidR="007C43AD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Pr="003029FB">
        <w:rPr>
          <w:rStyle w:val="FontStyle42"/>
          <w:rFonts w:ascii="Times New Roman" w:hAnsi="Times New Roman" w:cs="Times New Roman"/>
          <w:sz w:val="24"/>
          <w:szCs w:val="24"/>
        </w:rPr>
        <w:t>/</w:t>
      </w:r>
      <w:r w:rsidRPr="003029FB">
        <w:rPr>
          <w:rStyle w:val="FontStyle42"/>
          <w:rFonts w:ascii="Times New Roman" w:hAnsi="Times New Roman" w:cs="Times New Roman"/>
          <w:sz w:val="24"/>
          <w:szCs w:val="24"/>
        </w:rPr>
        <w:tab/>
      </w:r>
      <w:r w:rsidR="007C43AD">
        <w:rPr>
          <w:rStyle w:val="FontStyle42"/>
          <w:rFonts w:ascii="Times New Roman" w:hAnsi="Times New Roman" w:cs="Times New Roman"/>
          <w:sz w:val="24"/>
          <w:szCs w:val="24"/>
        </w:rPr>
        <w:t xml:space="preserve"> </w:t>
      </w:r>
      <w:r w:rsidRPr="003029FB">
        <w:rPr>
          <w:rStyle w:val="FontStyle42"/>
          <w:rFonts w:ascii="Times New Roman" w:hAnsi="Times New Roman" w:cs="Times New Roman"/>
          <w:sz w:val="24"/>
          <w:szCs w:val="24"/>
        </w:rPr>
        <w:t>/</w:t>
      </w:r>
    </w:p>
    <w:p w:rsidR="0033183B" w:rsidRPr="003029FB" w:rsidRDefault="0033183B">
      <w:pPr>
        <w:pStyle w:val="Style4"/>
        <w:widowControl/>
        <w:tabs>
          <w:tab w:val="left" w:leader="underscore" w:pos="7632"/>
          <w:tab w:val="left" w:leader="underscore" w:pos="9742"/>
        </w:tabs>
        <w:spacing w:line="554" w:lineRule="exact"/>
        <w:jc w:val="both"/>
        <w:rPr>
          <w:rStyle w:val="FontStyle42"/>
          <w:rFonts w:ascii="Times New Roman" w:hAnsi="Times New Roman" w:cs="Times New Roman"/>
          <w:sz w:val="24"/>
          <w:szCs w:val="24"/>
        </w:rPr>
      </w:pPr>
      <w:r w:rsidRPr="003029FB">
        <w:rPr>
          <w:rStyle w:val="FontStyle42"/>
          <w:rFonts w:ascii="Times New Roman" w:hAnsi="Times New Roman" w:cs="Times New Roman"/>
          <w:sz w:val="24"/>
          <w:szCs w:val="24"/>
        </w:rPr>
        <w:t xml:space="preserve">Члены комиссии: </w:t>
      </w:r>
      <w:r w:rsidRPr="003029FB">
        <w:rPr>
          <w:rStyle w:val="FontStyle42"/>
          <w:rFonts w:ascii="Times New Roman" w:hAnsi="Times New Roman" w:cs="Times New Roman"/>
          <w:sz w:val="24"/>
          <w:szCs w:val="24"/>
        </w:rPr>
        <w:tab/>
        <w:t>/</w:t>
      </w:r>
      <w:r w:rsidRPr="003029FB">
        <w:rPr>
          <w:rStyle w:val="FontStyle42"/>
          <w:rFonts w:ascii="Times New Roman" w:hAnsi="Times New Roman" w:cs="Times New Roman"/>
          <w:sz w:val="24"/>
          <w:szCs w:val="24"/>
        </w:rPr>
        <w:tab/>
        <w:t>/</w:t>
      </w:r>
    </w:p>
    <w:p w:rsidR="0033183B" w:rsidRDefault="0033183B" w:rsidP="00207304">
      <w:pPr>
        <w:pStyle w:val="Style18"/>
        <w:widowControl/>
        <w:tabs>
          <w:tab w:val="left" w:leader="underscore" w:pos="2275"/>
        </w:tabs>
        <w:spacing w:after="43"/>
        <w:ind w:right="72"/>
        <w:jc w:val="right"/>
        <w:rPr>
          <w:rStyle w:val="FontStyle45"/>
          <w:rFonts w:ascii="Times New Roman" w:hAnsi="Times New Roman" w:cs="Times New Roman"/>
          <w:sz w:val="24"/>
          <w:szCs w:val="24"/>
        </w:rPr>
      </w:pPr>
    </w:p>
    <w:p w:rsidR="00CA2530" w:rsidRDefault="00CA2530" w:rsidP="00207304">
      <w:pPr>
        <w:pStyle w:val="Style18"/>
        <w:widowControl/>
        <w:tabs>
          <w:tab w:val="left" w:leader="underscore" w:pos="2275"/>
        </w:tabs>
        <w:spacing w:after="43"/>
        <w:ind w:right="72"/>
        <w:jc w:val="right"/>
        <w:rPr>
          <w:rStyle w:val="FontStyle45"/>
          <w:rFonts w:ascii="Times New Roman" w:hAnsi="Times New Roman" w:cs="Times New Roman"/>
          <w:sz w:val="24"/>
          <w:szCs w:val="24"/>
        </w:rPr>
      </w:pPr>
    </w:p>
    <w:sectPr w:rsidR="00CA2530" w:rsidSect="00F70CEF">
      <w:pgSz w:w="11907" w:h="16839" w:code="9"/>
      <w:pgMar w:top="426" w:right="708" w:bottom="426" w:left="567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9FE" w:rsidRDefault="002509FE">
      <w:r>
        <w:separator/>
      </w:r>
    </w:p>
  </w:endnote>
  <w:endnote w:type="continuationSeparator" w:id="0">
    <w:p w:rsidR="002509FE" w:rsidRDefault="00250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9FE" w:rsidRDefault="002509FE">
      <w:r>
        <w:separator/>
      </w:r>
    </w:p>
  </w:footnote>
  <w:footnote w:type="continuationSeparator" w:id="0">
    <w:p w:rsidR="002509FE" w:rsidRDefault="002509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9CFB80"/>
    <w:lvl w:ilvl="0">
      <w:numFmt w:val="bullet"/>
      <w:lvlText w:val="*"/>
      <w:lvlJc w:val="left"/>
    </w:lvl>
  </w:abstractNum>
  <w:abstractNum w:abstractNumId="1">
    <w:nsid w:val="0396423B"/>
    <w:multiLevelType w:val="singleLevel"/>
    <w:tmpl w:val="04190011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</w:abstractNum>
  <w:abstractNum w:abstractNumId="2">
    <w:nsid w:val="05DA1AE8"/>
    <w:multiLevelType w:val="hybridMultilevel"/>
    <w:tmpl w:val="D55EF73E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07905B4C"/>
    <w:multiLevelType w:val="singleLevel"/>
    <w:tmpl w:val="48FE924E"/>
    <w:lvl w:ilvl="0">
      <w:start w:val="13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4">
    <w:nsid w:val="07980572"/>
    <w:multiLevelType w:val="singleLevel"/>
    <w:tmpl w:val="1AD845D4"/>
    <w:lvl w:ilvl="0">
      <w:start w:val="8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">
    <w:nsid w:val="13DC1325"/>
    <w:multiLevelType w:val="singleLevel"/>
    <w:tmpl w:val="71A40E46"/>
    <w:lvl w:ilvl="0">
      <w:start w:val="1"/>
      <w:numFmt w:val="decimal"/>
      <w:lvlText w:val="%1."/>
      <w:legacy w:legacy="1" w:legacySpace="0" w:legacyIndent="281"/>
      <w:lvlJc w:val="left"/>
      <w:rPr>
        <w:rFonts w:ascii="Arial" w:hAnsi="Arial" w:cs="Arial" w:hint="default"/>
      </w:rPr>
    </w:lvl>
  </w:abstractNum>
  <w:abstractNum w:abstractNumId="6">
    <w:nsid w:val="158848B1"/>
    <w:multiLevelType w:val="hybridMultilevel"/>
    <w:tmpl w:val="182C8F5E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ABB25BF"/>
    <w:multiLevelType w:val="singleLevel"/>
    <w:tmpl w:val="7CE4BDA4"/>
    <w:lvl w:ilvl="0">
      <w:start w:val="1"/>
      <w:numFmt w:val="decimal"/>
      <w:lvlText w:val="%1)"/>
      <w:legacy w:legacy="1" w:legacySpace="0" w:legacyIndent="280"/>
      <w:lvlJc w:val="left"/>
      <w:rPr>
        <w:rFonts w:ascii="Arial" w:hAnsi="Arial" w:cs="Arial" w:hint="default"/>
      </w:rPr>
    </w:lvl>
  </w:abstractNum>
  <w:abstractNum w:abstractNumId="8">
    <w:nsid w:val="1B9D7BCF"/>
    <w:multiLevelType w:val="hybridMultilevel"/>
    <w:tmpl w:val="E9A60D1E"/>
    <w:lvl w:ilvl="0" w:tplc="7DF8177C">
      <w:start w:val="3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C5379"/>
    <w:multiLevelType w:val="hybridMultilevel"/>
    <w:tmpl w:val="2C6ECBE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2153248"/>
    <w:multiLevelType w:val="singleLevel"/>
    <w:tmpl w:val="6944C2AC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1">
    <w:nsid w:val="230417CD"/>
    <w:multiLevelType w:val="singleLevel"/>
    <w:tmpl w:val="04190011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</w:abstractNum>
  <w:abstractNum w:abstractNumId="12">
    <w:nsid w:val="274A0840"/>
    <w:multiLevelType w:val="singleLevel"/>
    <w:tmpl w:val="61EC165C"/>
    <w:lvl w:ilvl="0">
      <w:start w:val="1"/>
      <w:numFmt w:val="decimal"/>
      <w:lvlText w:val="%1."/>
      <w:legacy w:legacy="1" w:legacySpace="0" w:legacyIndent="267"/>
      <w:lvlJc w:val="left"/>
      <w:rPr>
        <w:rFonts w:ascii="Arial" w:hAnsi="Arial" w:cs="Arial" w:hint="default"/>
      </w:rPr>
    </w:lvl>
  </w:abstractNum>
  <w:abstractNum w:abstractNumId="13">
    <w:nsid w:val="2B120F5C"/>
    <w:multiLevelType w:val="singleLevel"/>
    <w:tmpl w:val="675EF276"/>
    <w:lvl w:ilvl="0">
      <w:start w:val="9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4">
    <w:nsid w:val="344A3715"/>
    <w:multiLevelType w:val="singleLevel"/>
    <w:tmpl w:val="F51E13EA"/>
    <w:lvl w:ilvl="0">
      <w:start w:val="16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15">
    <w:nsid w:val="39FA66CB"/>
    <w:multiLevelType w:val="singleLevel"/>
    <w:tmpl w:val="AD66B360"/>
    <w:lvl w:ilvl="0">
      <w:start w:val="3"/>
      <w:numFmt w:val="decimal"/>
      <w:lvlText w:val="%1."/>
      <w:legacy w:legacy="1" w:legacySpace="0" w:legacyIndent="281"/>
      <w:lvlJc w:val="left"/>
      <w:rPr>
        <w:rFonts w:ascii="Arial" w:hAnsi="Arial" w:cs="Arial" w:hint="default"/>
      </w:rPr>
    </w:lvl>
  </w:abstractNum>
  <w:abstractNum w:abstractNumId="16">
    <w:nsid w:val="39FD5089"/>
    <w:multiLevelType w:val="hybridMultilevel"/>
    <w:tmpl w:val="C87E1EC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53104391"/>
    <w:multiLevelType w:val="singleLevel"/>
    <w:tmpl w:val="04190011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</w:abstractNum>
  <w:abstractNum w:abstractNumId="18">
    <w:nsid w:val="5497736D"/>
    <w:multiLevelType w:val="hybridMultilevel"/>
    <w:tmpl w:val="83782354"/>
    <w:lvl w:ilvl="0" w:tplc="04190011">
      <w:start w:val="1"/>
      <w:numFmt w:val="decimal"/>
      <w:lvlText w:val="%1)"/>
      <w:lvlJc w:val="left"/>
      <w:pPr>
        <w:ind w:left="29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5EE3056B"/>
    <w:multiLevelType w:val="singleLevel"/>
    <w:tmpl w:val="F130725E"/>
    <w:lvl w:ilvl="0">
      <w:start w:val="1"/>
      <w:numFmt w:val="decimal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20">
    <w:nsid w:val="62576BD3"/>
    <w:multiLevelType w:val="singleLevel"/>
    <w:tmpl w:val="708629D0"/>
    <w:lvl w:ilvl="0">
      <w:start w:val="11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21">
    <w:nsid w:val="66C90C56"/>
    <w:multiLevelType w:val="hybridMultilevel"/>
    <w:tmpl w:val="9B58EC0A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69732F65"/>
    <w:multiLevelType w:val="singleLevel"/>
    <w:tmpl w:val="F3E67C6A"/>
    <w:lvl w:ilvl="0">
      <w:start w:val="2"/>
      <w:numFmt w:val="decimal"/>
      <w:lvlText w:val="%1."/>
      <w:legacy w:legacy="1" w:legacySpace="0" w:legacyIndent="281"/>
      <w:lvlJc w:val="left"/>
      <w:rPr>
        <w:rFonts w:ascii="Arial" w:hAnsi="Arial" w:cs="Arial" w:hint="default"/>
      </w:rPr>
    </w:lvl>
  </w:abstractNum>
  <w:abstractNum w:abstractNumId="23">
    <w:nsid w:val="6E6F7289"/>
    <w:multiLevelType w:val="singleLevel"/>
    <w:tmpl w:val="956E264A"/>
    <w:lvl w:ilvl="0">
      <w:start w:val="1"/>
      <w:numFmt w:val="decimal"/>
      <w:lvlText w:val="%1)"/>
      <w:legacy w:legacy="1" w:legacySpace="0" w:legacyIndent="288"/>
      <w:lvlJc w:val="left"/>
      <w:rPr>
        <w:rFonts w:ascii="Arial" w:hAnsi="Arial" w:cs="Arial" w:hint="default"/>
      </w:rPr>
    </w:lvl>
  </w:abstractNum>
  <w:num w:numId="1">
    <w:abstractNumId w:val="12"/>
  </w:num>
  <w:num w:numId="2">
    <w:abstractNumId w:val="12"/>
    <w:lvlOverride w:ilvl="0">
      <w:lvl w:ilvl="0">
        <w:start w:val="1"/>
        <w:numFmt w:val="decimal"/>
        <w:lvlText w:val="%1."/>
        <w:legacy w:legacy="1" w:legacySpace="0" w:legacyIndent="266"/>
        <w:lvlJc w:val="left"/>
        <w:rPr>
          <w:rFonts w:ascii="Arial" w:hAnsi="Arial" w:cs="Arial" w:hint="default"/>
        </w:rPr>
      </w:lvl>
    </w:lvlOverride>
  </w:num>
  <w:num w:numId="3">
    <w:abstractNumId w:val="5"/>
  </w:num>
  <w:num w:numId="4">
    <w:abstractNumId w:val="22"/>
  </w:num>
  <w:num w:numId="5">
    <w:abstractNumId w:val="15"/>
  </w:num>
  <w:num w:numId="6">
    <w:abstractNumId w:val="23"/>
  </w:num>
  <w:num w:numId="7">
    <w:abstractNumId w:val="7"/>
  </w:num>
  <w:num w:numId="8">
    <w:abstractNumId w:val="19"/>
  </w:num>
  <w:num w:numId="9">
    <w:abstractNumId w:val="0"/>
    <w:lvlOverride w:ilvl="0">
      <w:lvl w:ilvl="0">
        <w:numFmt w:val="bullet"/>
        <w:lvlText w:val="-"/>
        <w:legacy w:legacy="1" w:legacySpace="0" w:legacyIndent="151"/>
        <w:lvlJc w:val="left"/>
        <w:rPr>
          <w:rFonts w:ascii="Arial" w:hAnsi="Arial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52"/>
        <w:lvlJc w:val="left"/>
        <w:rPr>
          <w:rFonts w:ascii="Arial" w:hAnsi="Arial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37"/>
        <w:lvlJc w:val="left"/>
        <w:rPr>
          <w:rFonts w:ascii="Arial" w:hAnsi="Arial" w:hint="default"/>
        </w:rPr>
      </w:lvl>
    </w:lvlOverride>
  </w:num>
  <w:num w:numId="13">
    <w:abstractNumId w:val="1"/>
  </w:num>
  <w:num w:numId="14">
    <w:abstractNumId w:val="17"/>
  </w:num>
  <w:num w:numId="15">
    <w:abstractNumId w:val="17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cs="Times New Roman"/>
        </w:rPr>
      </w:lvl>
    </w:lvlOverride>
  </w:num>
  <w:num w:numId="16">
    <w:abstractNumId w:val="11"/>
  </w:num>
  <w:num w:numId="17">
    <w:abstractNumId w:val="11"/>
    <w:lvlOverride w:ilvl="0">
      <w:lvl w:ilvl="0">
        <w:start w:val="7"/>
        <w:numFmt w:val="decimal"/>
        <w:lvlText w:val="%1)"/>
        <w:legacy w:legacy="1" w:legacySpace="0" w:legacyIndent="274"/>
        <w:lvlJc w:val="left"/>
        <w:rPr>
          <w:rFonts w:ascii="Arial" w:hAnsi="Arial" w:cs="Arial" w:hint="default"/>
        </w:rPr>
      </w:lvl>
    </w:lvlOverride>
  </w:num>
  <w:num w:numId="18">
    <w:abstractNumId w:val="4"/>
  </w:num>
  <w:num w:numId="19">
    <w:abstractNumId w:val="13"/>
  </w:num>
  <w:num w:numId="20">
    <w:abstractNumId w:val="20"/>
  </w:num>
  <w:num w:numId="21">
    <w:abstractNumId w:val="3"/>
  </w:num>
  <w:num w:numId="22">
    <w:abstractNumId w:val="14"/>
  </w:num>
  <w:num w:numId="23">
    <w:abstractNumId w:val="9"/>
  </w:num>
  <w:num w:numId="24">
    <w:abstractNumId w:val="10"/>
  </w:num>
  <w:num w:numId="25">
    <w:abstractNumId w:val="2"/>
  </w:num>
  <w:num w:numId="26">
    <w:abstractNumId w:val="16"/>
  </w:num>
  <w:num w:numId="27">
    <w:abstractNumId w:val="18"/>
  </w:num>
  <w:num w:numId="28">
    <w:abstractNumId w:val="21"/>
  </w:num>
  <w:num w:numId="29">
    <w:abstractNumId w:val="6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191D"/>
    <w:rsid w:val="00004D1D"/>
    <w:rsid w:val="00026069"/>
    <w:rsid w:val="00054226"/>
    <w:rsid w:val="00090C7B"/>
    <w:rsid w:val="00093B89"/>
    <w:rsid w:val="000B0B58"/>
    <w:rsid w:val="001274AE"/>
    <w:rsid w:val="001362C5"/>
    <w:rsid w:val="00183BE9"/>
    <w:rsid w:val="00194DBE"/>
    <w:rsid w:val="001F5D40"/>
    <w:rsid w:val="00207304"/>
    <w:rsid w:val="002509FE"/>
    <w:rsid w:val="002D6FED"/>
    <w:rsid w:val="003029FB"/>
    <w:rsid w:val="00311FD3"/>
    <w:rsid w:val="0033183B"/>
    <w:rsid w:val="00344810"/>
    <w:rsid w:val="0036474E"/>
    <w:rsid w:val="00370C7A"/>
    <w:rsid w:val="0039724D"/>
    <w:rsid w:val="00431999"/>
    <w:rsid w:val="004B1914"/>
    <w:rsid w:val="004C1001"/>
    <w:rsid w:val="004C5A2E"/>
    <w:rsid w:val="004C6E15"/>
    <w:rsid w:val="004D4E88"/>
    <w:rsid w:val="005079F9"/>
    <w:rsid w:val="00534ACB"/>
    <w:rsid w:val="005363CF"/>
    <w:rsid w:val="00555BF1"/>
    <w:rsid w:val="005D0FFF"/>
    <w:rsid w:val="005E6739"/>
    <w:rsid w:val="00606A3C"/>
    <w:rsid w:val="006204BB"/>
    <w:rsid w:val="006625E1"/>
    <w:rsid w:val="0068597B"/>
    <w:rsid w:val="006902F1"/>
    <w:rsid w:val="006B522D"/>
    <w:rsid w:val="006D44E9"/>
    <w:rsid w:val="006D65E0"/>
    <w:rsid w:val="007610A0"/>
    <w:rsid w:val="00772A54"/>
    <w:rsid w:val="007C43AD"/>
    <w:rsid w:val="00811A03"/>
    <w:rsid w:val="008341A8"/>
    <w:rsid w:val="00866849"/>
    <w:rsid w:val="00870A2C"/>
    <w:rsid w:val="008D684F"/>
    <w:rsid w:val="00913CF3"/>
    <w:rsid w:val="00964967"/>
    <w:rsid w:val="009664E7"/>
    <w:rsid w:val="009A51B8"/>
    <w:rsid w:val="009D7B6B"/>
    <w:rsid w:val="00A2038E"/>
    <w:rsid w:val="00A27E54"/>
    <w:rsid w:val="00A321BD"/>
    <w:rsid w:val="00A82767"/>
    <w:rsid w:val="00AB6AA6"/>
    <w:rsid w:val="00AF313F"/>
    <w:rsid w:val="00B554BF"/>
    <w:rsid w:val="00BC0CD3"/>
    <w:rsid w:val="00C56D28"/>
    <w:rsid w:val="00CA2530"/>
    <w:rsid w:val="00CB2E93"/>
    <w:rsid w:val="00CC7950"/>
    <w:rsid w:val="00CE3C99"/>
    <w:rsid w:val="00D30AE0"/>
    <w:rsid w:val="00D6316B"/>
    <w:rsid w:val="00D9265F"/>
    <w:rsid w:val="00DA5EA6"/>
    <w:rsid w:val="00E03DB9"/>
    <w:rsid w:val="00E25BB0"/>
    <w:rsid w:val="00E268A2"/>
    <w:rsid w:val="00E41A48"/>
    <w:rsid w:val="00E7534D"/>
    <w:rsid w:val="00EC2870"/>
    <w:rsid w:val="00EF5995"/>
    <w:rsid w:val="00F03BC3"/>
    <w:rsid w:val="00F21C0A"/>
    <w:rsid w:val="00F5191D"/>
    <w:rsid w:val="00F70CEF"/>
    <w:rsid w:val="00FF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C7B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56D28"/>
    <w:pPr>
      <w:keepNext/>
      <w:widowControl/>
      <w:suppressAutoHyphens/>
      <w:autoSpaceDE/>
      <w:autoSpaceDN/>
      <w:adjustRightInd/>
      <w:outlineLvl w:val="0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C56D28"/>
    <w:rPr>
      <w:rFonts w:hAnsi="Times New Roman"/>
      <w:sz w:val="28"/>
      <w:szCs w:val="24"/>
      <w:lang w:eastAsia="ar-SA"/>
    </w:rPr>
  </w:style>
  <w:style w:type="paragraph" w:customStyle="1" w:styleId="Style1">
    <w:name w:val="Style1"/>
    <w:basedOn w:val="a"/>
    <w:uiPriority w:val="99"/>
    <w:rsid w:val="00090C7B"/>
    <w:pPr>
      <w:spacing w:line="317" w:lineRule="exact"/>
      <w:ind w:firstLine="461"/>
    </w:pPr>
  </w:style>
  <w:style w:type="paragraph" w:customStyle="1" w:styleId="Style2">
    <w:name w:val="Style2"/>
    <w:basedOn w:val="a"/>
    <w:uiPriority w:val="99"/>
    <w:rsid w:val="00090C7B"/>
    <w:pPr>
      <w:spacing w:line="234" w:lineRule="exact"/>
      <w:jc w:val="center"/>
    </w:pPr>
  </w:style>
  <w:style w:type="paragraph" w:customStyle="1" w:styleId="Style3">
    <w:name w:val="Style3"/>
    <w:basedOn w:val="a"/>
    <w:uiPriority w:val="99"/>
    <w:rsid w:val="00090C7B"/>
    <w:pPr>
      <w:spacing w:line="475" w:lineRule="exact"/>
    </w:pPr>
  </w:style>
  <w:style w:type="paragraph" w:customStyle="1" w:styleId="Style4">
    <w:name w:val="Style4"/>
    <w:basedOn w:val="a"/>
    <w:uiPriority w:val="99"/>
    <w:rsid w:val="00090C7B"/>
    <w:pPr>
      <w:spacing w:line="281" w:lineRule="exact"/>
    </w:pPr>
  </w:style>
  <w:style w:type="paragraph" w:customStyle="1" w:styleId="Style5">
    <w:name w:val="Style5"/>
    <w:basedOn w:val="a"/>
    <w:uiPriority w:val="99"/>
    <w:rsid w:val="00090C7B"/>
    <w:pPr>
      <w:spacing w:line="281" w:lineRule="exact"/>
      <w:ind w:firstLine="698"/>
      <w:jc w:val="both"/>
    </w:pPr>
  </w:style>
  <w:style w:type="paragraph" w:customStyle="1" w:styleId="Style6">
    <w:name w:val="Style6"/>
    <w:basedOn w:val="a"/>
    <w:uiPriority w:val="99"/>
    <w:rsid w:val="00090C7B"/>
    <w:pPr>
      <w:spacing w:line="475" w:lineRule="exact"/>
    </w:pPr>
  </w:style>
  <w:style w:type="paragraph" w:customStyle="1" w:styleId="Style7">
    <w:name w:val="Style7"/>
    <w:basedOn w:val="a"/>
    <w:uiPriority w:val="99"/>
    <w:rsid w:val="00090C7B"/>
    <w:pPr>
      <w:jc w:val="both"/>
    </w:pPr>
  </w:style>
  <w:style w:type="paragraph" w:customStyle="1" w:styleId="Style8">
    <w:name w:val="Style8"/>
    <w:basedOn w:val="a"/>
    <w:uiPriority w:val="99"/>
    <w:rsid w:val="00090C7B"/>
    <w:pPr>
      <w:spacing w:line="238" w:lineRule="exact"/>
      <w:jc w:val="both"/>
    </w:pPr>
  </w:style>
  <w:style w:type="paragraph" w:customStyle="1" w:styleId="Style9">
    <w:name w:val="Style9"/>
    <w:basedOn w:val="a"/>
    <w:uiPriority w:val="99"/>
    <w:rsid w:val="00090C7B"/>
    <w:pPr>
      <w:spacing w:line="281" w:lineRule="exact"/>
      <w:jc w:val="center"/>
    </w:pPr>
  </w:style>
  <w:style w:type="paragraph" w:customStyle="1" w:styleId="Style10">
    <w:name w:val="Style10"/>
    <w:basedOn w:val="a"/>
    <w:uiPriority w:val="99"/>
    <w:rsid w:val="00090C7B"/>
  </w:style>
  <w:style w:type="paragraph" w:customStyle="1" w:styleId="Style11">
    <w:name w:val="Style11"/>
    <w:basedOn w:val="a"/>
    <w:uiPriority w:val="99"/>
    <w:rsid w:val="00090C7B"/>
    <w:pPr>
      <w:spacing w:line="490" w:lineRule="exact"/>
      <w:ind w:firstLine="216"/>
      <w:jc w:val="both"/>
    </w:pPr>
  </w:style>
  <w:style w:type="paragraph" w:customStyle="1" w:styleId="Style12">
    <w:name w:val="Style12"/>
    <w:basedOn w:val="a"/>
    <w:uiPriority w:val="99"/>
    <w:rsid w:val="00090C7B"/>
  </w:style>
  <w:style w:type="paragraph" w:customStyle="1" w:styleId="Style13">
    <w:name w:val="Style13"/>
    <w:basedOn w:val="a"/>
    <w:uiPriority w:val="99"/>
    <w:rsid w:val="00090C7B"/>
    <w:pPr>
      <w:spacing w:line="374" w:lineRule="exact"/>
      <w:jc w:val="center"/>
    </w:pPr>
  </w:style>
  <w:style w:type="paragraph" w:customStyle="1" w:styleId="Style14">
    <w:name w:val="Style14"/>
    <w:basedOn w:val="a"/>
    <w:uiPriority w:val="99"/>
    <w:rsid w:val="00090C7B"/>
    <w:pPr>
      <w:spacing w:line="288" w:lineRule="exact"/>
      <w:ind w:firstLine="590"/>
    </w:pPr>
  </w:style>
  <w:style w:type="paragraph" w:customStyle="1" w:styleId="Style15">
    <w:name w:val="Style15"/>
    <w:basedOn w:val="a"/>
    <w:uiPriority w:val="99"/>
    <w:rsid w:val="00090C7B"/>
  </w:style>
  <w:style w:type="paragraph" w:customStyle="1" w:styleId="Style16">
    <w:name w:val="Style16"/>
    <w:basedOn w:val="a"/>
    <w:uiPriority w:val="99"/>
    <w:rsid w:val="00090C7B"/>
  </w:style>
  <w:style w:type="paragraph" w:customStyle="1" w:styleId="Style17">
    <w:name w:val="Style17"/>
    <w:basedOn w:val="a"/>
    <w:uiPriority w:val="99"/>
    <w:rsid w:val="00090C7B"/>
    <w:pPr>
      <w:spacing w:line="320" w:lineRule="exact"/>
      <w:ind w:firstLine="698"/>
    </w:pPr>
  </w:style>
  <w:style w:type="paragraph" w:customStyle="1" w:styleId="Style18">
    <w:name w:val="Style18"/>
    <w:basedOn w:val="a"/>
    <w:uiPriority w:val="99"/>
    <w:rsid w:val="00090C7B"/>
  </w:style>
  <w:style w:type="paragraph" w:customStyle="1" w:styleId="Style19">
    <w:name w:val="Style19"/>
    <w:basedOn w:val="a"/>
    <w:uiPriority w:val="99"/>
    <w:rsid w:val="00090C7B"/>
  </w:style>
  <w:style w:type="paragraph" w:customStyle="1" w:styleId="Style20">
    <w:name w:val="Style20"/>
    <w:basedOn w:val="a"/>
    <w:uiPriority w:val="99"/>
    <w:rsid w:val="00090C7B"/>
  </w:style>
  <w:style w:type="paragraph" w:customStyle="1" w:styleId="Style21">
    <w:name w:val="Style21"/>
    <w:basedOn w:val="a"/>
    <w:uiPriority w:val="99"/>
    <w:rsid w:val="00090C7B"/>
    <w:pPr>
      <w:spacing w:line="274" w:lineRule="exact"/>
      <w:ind w:firstLine="691"/>
      <w:jc w:val="both"/>
    </w:pPr>
  </w:style>
  <w:style w:type="paragraph" w:customStyle="1" w:styleId="Style22">
    <w:name w:val="Style22"/>
    <w:basedOn w:val="a"/>
    <w:uiPriority w:val="99"/>
    <w:rsid w:val="00090C7B"/>
    <w:pPr>
      <w:spacing w:line="274" w:lineRule="exact"/>
    </w:pPr>
  </w:style>
  <w:style w:type="paragraph" w:customStyle="1" w:styleId="Style23">
    <w:name w:val="Style23"/>
    <w:basedOn w:val="a"/>
    <w:uiPriority w:val="99"/>
    <w:rsid w:val="00090C7B"/>
    <w:pPr>
      <w:spacing w:line="223" w:lineRule="exact"/>
      <w:ind w:hanging="173"/>
    </w:pPr>
  </w:style>
  <w:style w:type="paragraph" w:customStyle="1" w:styleId="Style24">
    <w:name w:val="Style24"/>
    <w:basedOn w:val="a"/>
    <w:uiPriority w:val="99"/>
    <w:rsid w:val="00090C7B"/>
    <w:pPr>
      <w:jc w:val="center"/>
    </w:pPr>
  </w:style>
  <w:style w:type="paragraph" w:customStyle="1" w:styleId="Style25">
    <w:name w:val="Style25"/>
    <w:basedOn w:val="a"/>
    <w:uiPriority w:val="99"/>
    <w:rsid w:val="00090C7B"/>
    <w:pPr>
      <w:spacing w:line="281" w:lineRule="exact"/>
    </w:pPr>
  </w:style>
  <w:style w:type="paragraph" w:customStyle="1" w:styleId="Style26">
    <w:name w:val="Style26"/>
    <w:basedOn w:val="a"/>
    <w:uiPriority w:val="99"/>
    <w:rsid w:val="00090C7B"/>
    <w:pPr>
      <w:spacing w:line="281" w:lineRule="exact"/>
      <w:ind w:firstLine="353"/>
    </w:pPr>
  </w:style>
  <w:style w:type="paragraph" w:customStyle="1" w:styleId="Style27">
    <w:name w:val="Style27"/>
    <w:basedOn w:val="a"/>
    <w:uiPriority w:val="99"/>
    <w:rsid w:val="00090C7B"/>
    <w:pPr>
      <w:spacing w:line="209" w:lineRule="exact"/>
      <w:ind w:hanging="655"/>
    </w:pPr>
  </w:style>
  <w:style w:type="paragraph" w:customStyle="1" w:styleId="Style28">
    <w:name w:val="Style28"/>
    <w:basedOn w:val="a"/>
    <w:uiPriority w:val="99"/>
    <w:rsid w:val="00090C7B"/>
  </w:style>
  <w:style w:type="paragraph" w:customStyle="1" w:styleId="Style29">
    <w:name w:val="Style29"/>
    <w:basedOn w:val="a"/>
    <w:uiPriority w:val="99"/>
    <w:rsid w:val="00090C7B"/>
    <w:pPr>
      <w:spacing w:line="281" w:lineRule="exact"/>
      <w:jc w:val="both"/>
    </w:pPr>
  </w:style>
  <w:style w:type="paragraph" w:customStyle="1" w:styleId="Style30">
    <w:name w:val="Style30"/>
    <w:basedOn w:val="a"/>
    <w:uiPriority w:val="99"/>
    <w:rsid w:val="00090C7B"/>
  </w:style>
  <w:style w:type="paragraph" w:customStyle="1" w:styleId="Style31">
    <w:name w:val="Style31"/>
    <w:basedOn w:val="a"/>
    <w:uiPriority w:val="99"/>
    <w:rsid w:val="00090C7B"/>
    <w:pPr>
      <w:spacing w:line="235" w:lineRule="exact"/>
    </w:pPr>
  </w:style>
  <w:style w:type="paragraph" w:customStyle="1" w:styleId="Style32">
    <w:name w:val="Style32"/>
    <w:basedOn w:val="a"/>
    <w:uiPriority w:val="99"/>
    <w:rsid w:val="00090C7B"/>
  </w:style>
  <w:style w:type="paragraph" w:customStyle="1" w:styleId="Style33">
    <w:name w:val="Style33"/>
    <w:basedOn w:val="a"/>
    <w:uiPriority w:val="99"/>
    <w:rsid w:val="00090C7B"/>
    <w:pPr>
      <w:spacing w:line="276" w:lineRule="exact"/>
      <w:ind w:firstLine="4320"/>
      <w:jc w:val="both"/>
    </w:pPr>
  </w:style>
  <w:style w:type="paragraph" w:customStyle="1" w:styleId="Style34">
    <w:name w:val="Style34"/>
    <w:basedOn w:val="a"/>
    <w:uiPriority w:val="99"/>
    <w:rsid w:val="00090C7B"/>
    <w:pPr>
      <w:spacing w:line="274" w:lineRule="exact"/>
      <w:ind w:hanging="295"/>
    </w:pPr>
  </w:style>
  <w:style w:type="paragraph" w:customStyle="1" w:styleId="Style35">
    <w:name w:val="Style35"/>
    <w:basedOn w:val="a"/>
    <w:uiPriority w:val="99"/>
    <w:rsid w:val="00090C7B"/>
    <w:pPr>
      <w:spacing w:line="274" w:lineRule="exact"/>
      <w:ind w:hanging="1181"/>
    </w:pPr>
  </w:style>
  <w:style w:type="character" w:customStyle="1" w:styleId="FontStyle37">
    <w:name w:val="Font Style37"/>
    <w:uiPriority w:val="99"/>
    <w:rsid w:val="00090C7B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38">
    <w:name w:val="Font Style38"/>
    <w:uiPriority w:val="99"/>
    <w:rsid w:val="00090C7B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39">
    <w:name w:val="Font Style39"/>
    <w:uiPriority w:val="99"/>
    <w:rsid w:val="00090C7B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40">
    <w:name w:val="Font Style40"/>
    <w:uiPriority w:val="99"/>
    <w:rsid w:val="00090C7B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41">
    <w:name w:val="Font Style41"/>
    <w:uiPriority w:val="99"/>
    <w:rsid w:val="00090C7B"/>
    <w:rPr>
      <w:rFonts w:ascii="Arial" w:hAnsi="Arial" w:cs="Arial"/>
      <w:color w:val="000000"/>
      <w:sz w:val="14"/>
      <w:szCs w:val="14"/>
    </w:rPr>
  </w:style>
  <w:style w:type="character" w:customStyle="1" w:styleId="FontStyle42">
    <w:name w:val="Font Style42"/>
    <w:uiPriority w:val="99"/>
    <w:rsid w:val="00090C7B"/>
    <w:rPr>
      <w:rFonts w:ascii="Arial" w:hAnsi="Arial" w:cs="Arial"/>
      <w:color w:val="000000"/>
      <w:sz w:val="22"/>
      <w:szCs w:val="22"/>
    </w:rPr>
  </w:style>
  <w:style w:type="character" w:customStyle="1" w:styleId="FontStyle43">
    <w:name w:val="Font Style43"/>
    <w:uiPriority w:val="99"/>
    <w:rsid w:val="00090C7B"/>
    <w:rPr>
      <w:rFonts w:ascii="Arial" w:hAnsi="Arial" w:cs="Arial"/>
      <w:color w:val="000000"/>
      <w:sz w:val="18"/>
      <w:szCs w:val="18"/>
    </w:rPr>
  </w:style>
  <w:style w:type="character" w:customStyle="1" w:styleId="FontStyle44">
    <w:name w:val="Font Style44"/>
    <w:uiPriority w:val="99"/>
    <w:rsid w:val="00090C7B"/>
    <w:rPr>
      <w:rFonts w:ascii="Arial" w:hAnsi="Arial" w:cs="Arial"/>
      <w:smallCaps/>
      <w:color w:val="000000"/>
      <w:sz w:val="22"/>
      <w:szCs w:val="22"/>
    </w:rPr>
  </w:style>
  <w:style w:type="character" w:customStyle="1" w:styleId="FontStyle45">
    <w:name w:val="Font Style45"/>
    <w:uiPriority w:val="99"/>
    <w:rsid w:val="00090C7B"/>
    <w:rPr>
      <w:rFonts w:ascii="Arial" w:hAnsi="Arial" w:cs="Arial"/>
      <w:color w:val="000000"/>
      <w:sz w:val="20"/>
      <w:szCs w:val="20"/>
    </w:rPr>
  </w:style>
  <w:style w:type="character" w:customStyle="1" w:styleId="FontStyle46">
    <w:name w:val="Font Style46"/>
    <w:uiPriority w:val="99"/>
    <w:rsid w:val="00090C7B"/>
    <w:rPr>
      <w:rFonts w:ascii="Arial" w:hAnsi="Arial" w:cs="Arial"/>
      <w:color w:val="000000"/>
      <w:sz w:val="20"/>
      <w:szCs w:val="20"/>
    </w:rPr>
  </w:style>
  <w:style w:type="character" w:customStyle="1" w:styleId="FontStyle47">
    <w:name w:val="Font Style47"/>
    <w:uiPriority w:val="99"/>
    <w:rsid w:val="00090C7B"/>
    <w:rPr>
      <w:rFonts w:ascii="Arial" w:hAnsi="Arial" w:cs="Arial"/>
      <w:color w:val="000000"/>
      <w:sz w:val="20"/>
      <w:szCs w:val="20"/>
    </w:rPr>
  </w:style>
  <w:style w:type="character" w:customStyle="1" w:styleId="FontStyle48">
    <w:name w:val="Font Style48"/>
    <w:uiPriority w:val="99"/>
    <w:rsid w:val="00090C7B"/>
    <w:rPr>
      <w:rFonts w:ascii="Times New Roman" w:hAnsi="Times New Roman" w:cs="Times New Roman"/>
      <w:b/>
      <w:bCs/>
      <w:color w:val="000000"/>
      <w:sz w:val="28"/>
      <w:szCs w:val="28"/>
    </w:rPr>
  </w:style>
  <w:style w:type="character" w:customStyle="1" w:styleId="FontStyle49">
    <w:name w:val="Font Style49"/>
    <w:uiPriority w:val="99"/>
    <w:rsid w:val="00090C7B"/>
    <w:rPr>
      <w:rFonts w:ascii="Times New Roman" w:hAnsi="Times New Roman" w:cs="Times New Roman"/>
      <w:b/>
      <w:bCs/>
      <w:i/>
      <w:iCs/>
      <w:color w:val="000000"/>
      <w:spacing w:val="20"/>
      <w:sz w:val="36"/>
      <w:szCs w:val="36"/>
    </w:rPr>
  </w:style>
  <w:style w:type="character" w:customStyle="1" w:styleId="FontStyle50">
    <w:name w:val="Font Style50"/>
    <w:uiPriority w:val="99"/>
    <w:rsid w:val="00090C7B"/>
    <w:rPr>
      <w:rFonts w:ascii="Times New Roman" w:hAnsi="Times New Roman" w:cs="Times New Roman"/>
      <w:color w:val="000000"/>
      <w:spacing w:val="20"/>
      <w:sz w:val="24"/>
      <w:szCs w:val="24"/>
    </w:rPr>
  </w:style>
  <w:style w:type="character" w:styleId="a3">
    <w:name w:val="Hyperlink"/>
    <w:uiPriority w:val="99"/>
    <w:rsid w:val="00090C7B"/>
    <w:rPr>
      <w:rFonts w:cs="Times New Roman"/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079F9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079F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610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7610A0"/>
    <w:rPr>
      <w:rFonts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610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7610A0"/>
    <w:rPr>
      <w:rFonts w:hAnsi="Times New Roman" w:cs="Times New Roman"/>
      <w:sz w:val="24"/>
      <w:szCs w:val="24"/>
    </w:rPr>
  </w:style>
  <w:style w:type="paragraph" w:styleId="aa">
    <w:name w:val="Normal (Web)"/>
    <w:basedOn w:val="a"/>
    <w:semiHidden/>
    <w:unhideWhenUsed/>
    <w:rsid w:val="00CA2530"/>
    <w:pPr>
      <w:widowControl/>
      <w:autoSpaceDE/>
      <w:autoSpaceDN/>
      <w:adjustRightInd/>
      <w:spacing w:before="100" w:beforeAutospacing="1" w:after="100" w:afterAutospacing="1"/>
    </w:pPr>
  </w:style>
  <w:style w:type="paragraph" w:styleId="ab">
    <w:name w:val="Body Text"/>
    <w:basedOn w:val="a"/>
    <w:link w:val="ac"/>
    <w:semiHidden/>
    <w:unhideWhenUsed/>
    <w:rsid w:val="00CA2530"/>
    <w:pPr>
      <w:suppressAutoHyphens/>
      <w:autoSpaceDE/>
      <w:autoSpaceDN/>
      <w:adjustRightInd/>
      <w:spacing w:after="120" w:line="100" w:lineRule="atLeast"/>
    </w:pPr>
    <w:rPr>
      <w:rFonts w:ascii="Arial" w:eastAsia="Lucida Sans Unicode" w:hAnsi="Arial" w:cs="Mangal"/>
      <w:kern w:val="2"/>
      <w:sz w:val="21"/>
      <w:lang w:eastAsia="hi-IN" w:bidi="hi-IN"/>
    </w:rPr>
  </w:style>
  <w:style w:type="character" w:customStyle="1" w:styleId="ac">
    <w:name w:val="Основной текст Знак"/>
    <w:link w:val="ab"/>
    <w:semiHidden/>
    <w:rsid w:val="00CA2530"/>
    <w:rPr>
      <w:rFonts w:ascii="Arial" w:eastAsia="Lucida Sans Unicode" w:hAnsi="Arial" w:cs="Mangal"/>
      <w:kern w:val="2"/>
      <w:sz w:val="21"/>
      <w:szCs w:val="24"/>
      <w:lang w:eastAsia="hi-IN" w:bidi="hi-IN"/>
    </w:rPr>
  </w:style>
  <w:style w:type="paragraph" w:styleId="ad">
    <w:name w:val="No Spacing"/>
    <w:uiPriority w:val="1"/>
    <w:qFormat/>
    <w:rsid w:val="00E268A2"/>
    <w:rPr>
      <w:rFonts w:hAnsi="Times New Roman"/>
    </w:rPr>
  </w:style>
  <w:style w:type="paragraph" w:customStyle="1" w:styleId="11">
    <w:name w:val="Обычный1"/>
    <w:rsid w:val="00E268A2"/>
    <w:rPr>
      <w:rFonts w:asci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9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83C33-E327-42F9-8763-59C755B0B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3256</Words>
  <Characters>18563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Терпугово</dc:creator>
  <cp:lastModifiedBy>Ирина Моргун</cp:lastModifiedBy>
  <cp:revision>12</cp:revision>
  <cp:lastPrinted>2015-06-11T09:43:00Z</cp:lastPrinted>
  <dcterms:created xsi:type="dcterms:W3CDTF">2021-09-27T06:52:00Z</dcterms:created>
  <dcterms:modified xsi:type="dcterms:W3CDTF">2022-09-06T10:57:00Z</dcterms:modified>
</cp:coreProperties>
</file>