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3015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3015">
        <w:rPr>
          <w:rFonts w:ascii="Times New Roman" w:eastAsia="Calibri" w:hAnsi="Times New Roman" w:cs="Times New Roman"/>
          <w:b/>
          <w:sz w:val="28"/>
          <w:szCs w:val="28"/>
        </w:rPr>
        <w:t xml:space="preserve">о ходе реализации муниципальной программы </w:t>
      </w:r>
      <w:proofErr w:type="spellStart"/>
      <w:r w:rsidRPr="00383015">
        <w:rPr>
          <w:rFonts w:ascii="Times New Roman" w:eastAsia="Calibri" w:hAnsi="Times New Roman" w:cs="Times New Roman"/>
          <w:b/>
          <w:sz w:val="28"/>
          <w:szCs w:val="28"/>
        </w:rPr>
        <w:t>Варгашинского</w:t>
      </w:r>
      <w:proofErr w:type="spellEnd"/>
      <w:r w:rsidRPr="00383015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</w:p>
    <w:p w:rsidR="005701E0" w:rsidRDefault="00037ADB" w:rsidP="003830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туризма в </w:t>
      </w:r>
      <w:proofErr w:type="spellStart"/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>Варгашинском</w:t>
      </w:r>
      <w:proofErr w:type="spellEnd"/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районе»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7ADB">
        <w:rPr>
          <w:rFonts w:ascii="Times New Roman" w:eastAsia="Times New Roman" w:hAnsi="Times New Roman" w:cs="Times New Roman"/>
          <w:b/>
          <w:sz w:val="28"/>
          <w:szCs w:val="28"/>
        </w:rPr>
        <w:t>а 201</w:t>
      </w:r>
      <w:r w:rsidR="00544375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037ADB" w:rsidRPr="00037ADB" w:rsidRDefault="00037ADB" w:rsidP="003830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579" w:rsidRDefault="00383015" w:rsidP="00001028">
      <w:pPr>
        <w:jc w:val="both"/>
        <w:rPr>
          <w:sz w:val="24"/>
          <w:szCs w:val="24"/>
        </w:rPr>
      </w:pPr>
      <w:r w:rsidRPr="00600665">
        <w:rPr>
          <w:sz w:val="24"/>
          <w:szCs w:val="24"/>
        </w:rPr>
        <w:t xml:space="preserve">    </w:t>
      </w:r>
      <w:r w:rsidR="00037ADB" w:rsidRPr="00600665">
        <w:rPr>
          <w:sz w:val="24"/>
          <w:szCs w:val="24"/>
        </w:rPr>
        <w:t xml:space="preserve">Развитие туризма в </w:t>
      </w:r>
      <w:proofErr w:type="spellStart"/>
      <w:r w:rsidR="00037ADB" w:rsidRPr="00600665">
        <w:rPr>
          <w:sz w:val="24"/>
          <w:szCs w:val="24"/>
        </w:rPr>
        <w:t>Варгашинском</w:t>
      </w:r>
      <w:proofErr w:type="spellEnd"/>
      <w:r w:rsidR="00037ADB" w:rsidRPr="00600665">
        <w:rPr>
          <w:sz w:val="24"/>
          <w:szCs w:val="24"/>
        </w:rPr>
        <w:t xml:space="preserve"> районе</w:t>
      </w:r>
      <w:r w:rsidR="005701E0" w:rsidRPr="00600665">
        <w:rPr>
          <w:sz w:val="24"/>
          <w:szCs w:val="24"/>
        </w:rPr>
        <w:t xml:space="preserve"> является одной из </w:t>
      </w:r>
      <w:r w:rsidR="00037ADB" w:rsidRPr="00600665">
        <w:rPr>
          <w:sz w:val="24"/>
          <w:szCs w:val="24"/>
        </w:rPr>
        <w:t>главных</w:t>
      </w:r>
      <w:r w:rsidR="005701E0" w:rsidRPr="00600665">
        <w:rPr>
          <w:sz w:val="24"/>
          <w:szCs w:val="24"/>
        </w:rPr>
        <w:t xml:space="preserve"> задач Администрации </w:t>
      </w:r>
      <w:proofErr w:type="spellStart"/>
      <w:r w:rsidR="005701E0" w:rsidRPr="00600665">
        <w:rPr>
          <w:sz w:val="24"/>
          <w:szCs w:val="24"/>
        </w:rPr>
        <w:t>Варгашинского</w:t>
      </w:r>
      <w:proofErr w:type="spellEnd"/>
      <w:r w:rsidR="005701E0" w:rsidRPr="00600665">
        <w:rPr>
          <w:sz w:val="24"/>
          <w:szCs w:val="24"/>
        </w:rPr>
        <w:t xml:space="preserve"> района. </w:t>
      </w:r>
      <w:r w:rsidR="00361EBF" w:rsidRPr="00600665">
        <w:rPr>
          <w:sz w:val="24"/>
          <w:szCs w:val="24"/>
        </w:rPr>
        <w:t xml:space="preserve">Работа по развитию туризма в </w:t>
      </w:r>
      <w:proofErr w:type="spellStart"/>
      <w:r w:rsidR="00361EBF" w:rsidRPr="00600665">
        <w:rPr>
          <w:sz w:val="24"/>
          <w:szCs w:val="24"/>
        </w:rPr>
        <w:t>Варгашинском</w:t>
      </w:r>
      <w:proofErr w:type="spellEnd"/>
      <w:r w:rsidR="00361EBF" w:rsidRPr="00600665">
        <w:rPr>
          <w:sz w:val="24"/>
          <w:szCs w:val="24"/>
        </w:rPr>
        <w:t xml:space="preserve"> районе строится на основе муниципальной программы </w:t>
      </w:r>
      <w:proofErr w:type="spellStart"/>
      <w:r w:rsidR="00361EBF" w:rsidRPr="00600665">
        <w:rPr>
          <w:sz w:val="24"/>
          <w:szCs w:val="24"/>
        </w:rPr>
        <w:t>Варгашинского</w:t>
      </w:r>
      <w:proofErr w:type="spellEnd"/>
      <w:r w:rsidR="00361EBF" w:rsidRPr="00600665">
        <w:rPr>
          <w:sz w:val="24"/>
          <w:szCs w:val="24"/>
        </w:rPr>
        <w:t xml:space="preserve"> района «Развитие туризма в </w:t>
      </w:r>
      <w:proofErr w:type="spellStart"/>
      <w:r w:rsidR="00361EBF" w:rsidRPr="00600665">
        <w:rPr>
          <w:sz w:val="24"/>
          <w:szCs w:val="24"/>
        </w:rPr>
        <w:t>Варгашинском</w:t>
      </w:r>
      <w:proofErr w:type="spellEnd"/>
      <w:r w:rsidR="00361EBF" w:rsidRPr="00600665">
        <w:rPr>
          <w:sz w:val="24"/>
          <w:szCs w:val="24"/>
        </w:rPr>
        <w:t xml:space="preserve"> районе» на 2016-201</w:t>
      </w:r>
      <w:r w:rsidR="00A17D5C">
        <w:rPr>
          <w:sz w:val="24"/>
          <w:szCs w:val="24"/>
        </w:rPr>
        <w:t>8</w:t>
      </w:r>
      <w:r w:rsidR="00361EBF" w:rsidRPr="00600665">
        <w:rPr>
          <w:sz w:val="24"/>
          <w:szCs w:val="24"/>
        </w:rPr>
        <w:t xml:space="preserve"> годы</w:t>
      </w:r>
      <w:r w:rsidR="00770FB7">
        <w:rPr>
          <w:sz w:val="24"/>
          <w:szCs w:val="24"/>
        </w:rPr>
        <w:t xml:space="preserve">, утвержденной </w:t>
      </w:r>
      <w:r w:rsidR="00770FB7" w:rsidRPr="00770FB7">
        <w:rPr>
          <w:sz w:val="24"/>
          <w:szCs w:val="24"/>
        </w:rPr>
        <w:t>постановление</w:t>
      </w:r>
      <w:r w:rsidR="00770FB7">
        <w:rPr>
          <w:sz w:val="24"/>
          <w:szCs w:val="24"/>
        </w:rPr>
        <w:t xml:space="preserve">м </w:t>
      </w:r>
      <w:r w:rsidR="00770FB7" w:rsidRPr="00770FB7">
        <w:rPr>
          <w:sz w:val="24"/>
          <w:szCs w:val="24"/>
        </w:rPr>
        <w:t xml:space="preserve">Администрации </w:t>
      </w:r>
      <w:proofErr w:type="spellStart"/>
      <w:r w:rsidR="00770FB7" w:rsidRPr="00770FB7">
        <w:rPr>
          <w:sz w:val="24"/>
          <w:szCs w:val="24"/>
        </w:rPr>
        <w:t>Варгашинского</w:t>
      </w:r>
      <w:proofErr w:type="spellEnd"/>
      <w:r w:rsidR="00770FB7" w:rsidRPr="00770FB7">
        <w:rPr>
          <w:sz w:val="24"/>
          <w:szCs w:val="24"/>
        </w:rPr>
        <w:t xml:space="preserve"> района</w:t>
      </w:r>
      <w:r w:rsidR="00770FB7">
        <w:rPr>
          <w:sz w:val="24"/>
          <w:szCs w:val="24"/>
        </w:rPr>
        <w:t xml:space="preserve"> </w:t>
      </w:r>
      <w:r w:rsidR="00770FB7" w:rsidRPr="00770FB7">
        <w:rPr>
          <w:sz w:val="24"/>
          <w:szCs w:val="24"/>
        </w:rPr>
        <w:t>от 27 апреля 2016 года № 154</w:t>
      </w:r>
      <w:r w:rsidR="00FB75FE">
        <w:rPr>
          <w:sz w:val="24"/>
          <w:szCs w:val="24"/>
        </w:rPr>
        <w:t xml:space="preserve">. </w:t>
      </w:r>
      <w:proofErr w:type="gramStart"/>
      <w:r w:rsidR="00FB75FE">
        <w:rPr>
          <w:sz w:val="24"/>
          <w:szCs w:val="24"/>
        </w:rPr>
        <w:t>В 201</w:t>
      </w:r>
      <w:r w:rsidR="006706BB">
        <w:rPr>
          <w:sz w:val="24"/>
          <w:szCs w:val="24"/>
        </w:rPr>
        <w:t>8</w:t>
      </w:r>
      <w:r w:rsidR="00FB75FE">
        <w:rPr>
          <w:sz w:val="24"/>
          <w:szCs w:val="24"/>
        </w:rPr>
        <w:t xml:space="preserve"> году постановлением Админис</w:t>
      </w:r>
      <w:r w:rsidR="006706BB">
        <w:rPr>
          <w:sz w:val="24"/>
          <w:szCs w:val="24"/>
        </w:rPr>
        <w:t xml:space="preserve">трации </w:t>
      </w:r>
      <w:proofErr w:type="spellStart"/>
      <w:r w:rsidR="006706BB">
        <w:rPr>
          <w:sz w:val="24"/>
          <w:szCs w:val="24"/>
        </w:rPr>
        <w:t>Варгашинского</w:t>
      </w:r>
      <w:proofErr w:type="spellEnd"/>
      <w:r w:rsidR="006706BB">
        <w:rPr>
          <w:sz w:val="24"/>
          <w:szCs w:val="24"/>
        </w:rPr>
        <w:t xml:space="preserve"> района от 12</w:t>
      </w:r>
      <w:r w:rsidR="00390726">
        <w:rPr>
          <w:sz w:val="24"/>
          <w:szCs w:val="24"/>
        </w:rPr>
        <w:t xml:space="preserve"> </w:t>
      </w:r>
      <w:r w:rsidR="006706BB">
        <w:rPr>
          <w:sz w:val="24"/>
          <w:szCs w:val="24"/>
        </w:rPr>
        <w:t>ноября</w:t>
      </w:r>
      <w:r w:rsidR="00390726">
        <w:rPr>
          <w:sz w:val="24"/>
          <w:szCs w:val="24"/>
        </w:rPr>
        <w:t xml:space="preserve"> </w:t>
      </w:r>
      <w:r w:rsidR="00FB75FE">
        <w:rPr>
          <w:sz w:val="24"/>
          <w:szCs w:val="24"/>
        </w:rPr>
        <w:t>201</w:t>
      </w:r>
      <w:r w:rsidR="006706BB">
        <w:rPr>
          <w:sz w:val="24"/>
          <w:szCs w:val="24"/>
        </w:rPr>
        <w:t>8</w:t>
      </w:r>
      <w:r w:rsidR="00FB75FE">
        <w:rPr>
          <w:sz w:val="24"/>
          <w:szCs w:val="24"/>
        </w:rPr>
        <w:t xml:space="preserve"> г. №</w:t>
      </w:r>
      <w:r w:rsidR="006706BB">
        <w:rPr>
          <w:sz w:val="24"/>
          <w:szCs w:val="24"/>
        </w:rPr>
        <w:t xml:space="preserve"> 977</w:t>
      </w:r>
      <w:r w:rsidR="00FB75FE">
        <w:rPr>
          <w:sz w:val="24"/>
          <w:szCs w:val="24"/>
        </w:rPr>
        <w:t xml:space="preserve"> были внесены изменения в </w:t>
      </w:r>
      <w:r w:rsidR="00FB75FE" w:rsidRPr="00001028">
        <w:rPr>
          <w:sz w:val="24"/>
          <w:szCs w:val="24"/>
        </w:rPr>
        <w:t>постановление</w:t>
      </w:r>
      <w:r w:rsidR="00001028">
        <w:rPr>
          <w:sz w:val="24"/>
          <w:szCs w:val="24"/>
        </w:rPr>
        <w:t xml:space="preserve"> </w:t>
      </w:r>
      <w:r w:rsidR="00FB75FE" w:rsidRPr="00001028">
        <w:rPr>
          <w:sz w:val="24"/>
          <w:szCs w:val="24"/>
        </w:rPr>
        <w:t xml:space="preserve">Администрации </w:t>
      </w:r>
      <w:proofErr w:type="spellStart"/>
      <w:r w:rsidR="00FB75FE" w:rsidRPr="00001028">
        <w:rPr>
          <w:sz w:val="24"/>
          <w:szCs w:val="24"/>
        </w:rPr>
        <w:t>Варгашинского</w:t>
      </w:r>
      <w:proofErr w:type="spellEnd"/>
      <w:r w:rsidR="00FB75FE" w:rsidRPr="00001028">
        <w:rPr>
          <w:sz w:val="24"/>
          <w:szCs w:val="24"/>
        </w:rPr>
        <w:t xml:space="preserve"> района</w:t>
      </w:r>
      <w:r w:rsidR="00001028">
        <w:rPr>
          <w:sz w:val="24"/>
          <w:szCs w:val="24"/>
        </w:rPr>
        <w:t xml:space="preserve"> </w:t>
      </w:r>
      <w:r w:rsidR="00FB75FE" w:rsidRPr="00001028">
        <w:rPr>
          <w:sz w:val="24"/>
          <w:szCs w:val="24"/>
        </w:rPr>
        <w:t>от 27 апреля 2016 года № 154</w:t>
      </w:r>
      <w:r w:rsidR="00001028">
        <w:rPr>
          <w:sz w:val="24"/>
          <w:szCs w:val="24"/>
        </w:rPr>
        <w:t xml:space="preserve"> </w:t>
      </w:r>
      <w:r w:rsidR="00FB75FE" w:rsidRPr="00001028">
        <w:rPr>
          <w:sz w:val="24"/>
          <w:szCs w:val="24"/>
        </w:rPr>
        <w:t xml:space="preserve">«Об утверждении муниципальной программы </w:t>
      </w:r>
      <w:proofErr w:type="spellStart"/>
      <w:r w:rsidR="00FB75FE" w:rsidRPr="00001028">
        <w:rPr>
          <w:sz w:val="24"/>
          <w:szCs w:val="24"/>
        </w:rPr>
        <w:t>Варгашинского</w:t>
      </w:r>
      <w:proofErr w:type="spellEnd"/>
      <w:r w:rsidR="00FB75FE" w:rsidRPr="00001028">
        <w:rPr>
          <w:sz w:val="24"/>
          <w:szCs w:val="24"/>
        </w:rPr>
        <w:t xml:space="preserve"> района «Развитие туризма в </w:t>
      </w:r>
      <w:proofErr w:type="spellStart"/>
      <w:r w:rsidR="00FB75FE" w:rsidRPr="00001028">
        <w:rPr>
          <w:sz w:val="24"/>
          <w:szCs w:val="24"/>
        </w:rPr>
        <w:t>Варгашинском</w:t>
      </w:r>
      <w:proofErr w:type="spellEnd"/>
      <w:r w:rsidR="00FB75FE" w:rsidRPr="00001028">
        <w:rPr>
          <w:sz w:val="24"/>
          <w:szCs w:val="24"/>
        </w:rPr>
        <w:t xml:space="preserve"> районе на 2016-2018 годы»</w:t>
      </w:r>
      <w:r w:rsidR="00001028">
        <w:rPr>
          <w:sz w:val="24"/>
          <w:szCs w:val="24"/>
        </w:rPr>
        <w:t xml:space="preserve"> в </w:t>
      </w:r>
      <w:r w:rsidR="006706BB">
        <w:rPr>
          <w:sz w:val="24"/>
          <w:szCs w:val="24"/>
        </w:rPr>
        <w:t>приложении 1 и 2 к муниципальной программе</w:t>
      </w:r>
      <w:r w:rsidR="006706BB" w:rsidRPr="006706BB">
        <w:rPr>
          <w:sz w:val="28"/>
          <w:szCs w:val="28"/>
        </w:rPr>
        <w:t xml:space="preserve"> </w:t>
      </w:r>
      <w:proofErr w:type="spellStart"/>
      <w:r w:rsidR="006706BB" w:rsidRPr="006706BB">
        <w:rPr>
          <w:sz w:val="24"/>
          <w:szCs w:val="24"/>
        </w:rPr>
        <w:t>Варгашинского</w:t>
      </w:r>
      <w:proofErr w:type="spellEnd"/>
      <w:r w:rsidR="006706BB" w:rsidRPr="006706BB">
        <w:rPr>
          <w:sz w:val="24"/>
          <w:szCs w:val="24"/>
        </w:rPr>
        <w:t xml:space="preserve"> района «Развитие туризма в </w:t>
      </w:r>
      <w:proofErr w:type="spellStart"/>
      <w:r w:rsidR="006706BB" w:rsidRPr="006706BB">
        <w:rPr>
          <w:sz w:val="24"/>
          <w:szCs w:val="24"/>
        </w:rPr>
        <w:t>Варгашинском</w:t>
      </w:r>
      <w:proofErr w:type="spellEnd"/>
      <w:r w:rsidR="006706BB" w:rsidRPr="006706BB">
        <w:rPr>
          <w:sz w:val="24"/>
          <w:szCs w:val="24"/>
        </w:rPr>
        <w:t xml:space="preserve"> районе на 2016-2018 годы»</w:t>
      </w:r>
      <w:r w:rsidR="006706BB">
        <w:rPr>
          <w:sz w:val="28"/>
          <w:szCs w:val="28"/>
        </w:rPr>
        <w:t xml:space="preserve"> </w:t>
      </w:r>
      <w:r w:rsidR="00001028">
        <w:rPr>
          <w:sz w:val="24"/>
          <w:szCs w:val="24"/>
        </w:rPr>
        <w:t>части</w:t>
      </w:r>
      <w:proofErr w:type="gramEnd"/>
      <w:r w:rsidR="00001028">
        <w:rPr>
          <w:sz w:val="24"/>
          <w:szCs w:val="24"/>
        </w:rPr>
        <w:t xml:space="preserve"> </w:t>
      </w:r>
      <w:r w:rsidR="006706BB">
        <w:rPr>
          <w:sz w:val="24"/>
          <w:szCs w:val="24"/>
        </w:rPr>
        <w:t>исполнителя</w:t>
      </w:r>
      <w:r w:rsidR="00001028">
        <w:rPr>
          <w:sz w:val="24"/>
          <w:szCs w:val="24"/>
        </w:rPr>
        <w:t xml:space="preserve"> мероприятий программы на 201</w:t>
      </w:r>
      <w:r w:rsidR="006706BB">
        <w:rPr>
          <w:sz w:val="24"/>
          <w:szCs w:val="24"/>
        </w:rPr>
        <w:t>8</w:t>
      </w:r>
      <w:r w:rsidR="00001028">
        <w:rPr>
          <w:sz w:val="24"/>
          <w:szCs w:val="24"/>
        </w:rPr>
        <w:t xml:space="preserve"> год. </w:t>
      </w:r>
    </w:p>
    <w:p w:rsidR="000B5579" w:rsidRDefault="000B5579" w:rsidP="000010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2018 году </w:t>
      </w:r>
      <w:proofErr w:type="spellStart"/>
      <w:r>
        <w:rPr>
          <w:sz w:val="24"/>
          <w:szCs w:val="24"/>
        </w:rPr>
        <w:t>Варгашинский</w:t>
      </w:r>
      <w:proofErr w:type="spellEnd"/>
      <w:r>
        <w:rPr>
          <w:sz w:val="24"/>
          <w:szCs w:val="24"/>
        </w:rPr>
        <w:t xml:space="preserve"> район принял участие</w:t>
      </w:r>
      <w:r w:rsidR="0039395F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областном конкурсе по предоставлению субсидий на создание системы навигации и ориентирующей информации для туристов</w:t>
      </w:r>
      <w:r w:rsidR="0039395F">
        <w:rPr>
          <w:sz w:val="24"/>
          <w:szCs w:val="24"/>
        </w:rPr>
        <w:t>. 19 июля 2018 года было заключено соглашение</w:t>
      </w:r>
      <w:r w:rsidR="006340F2">
        <w:rPr>
          <w:sz w:val="24"/>
          <w:szCs w:val="24"/>
        </w:rPr>
        <w:t xml:space="preserve"> в целях </w:t>
      </w:r>
      <w:proofErr w:type="spellStart"/>
      <w:r w:rsidR="006340F2">
        <w:rPr>
          <w:sz w:val="24"/>
          <w:szCs w:val="24"/>
        </w:rPr>
        <w:t>софинансирования</w:t>
      </w:r>
      <w:proofErr w:type="spellEnd"/>
      <w:r w:rsidR="006340F2">
        <w:rPr>
          <w:sz w:val="24"/>
          <w:szCs w:val="24"/>
        </w:rPr>
        <w:t xml:space="preserve"> расходных обязательств </w:t>
      </w:r>
      <w:proofErr w:type="spellStart"/>
      <w:r w:rsidR="006340F2">
        <w:rPr>
          <w:sz w:val="24"/>
          <w:szCs w:val="24"/>
        </w:rPr>
        <w:t>Варгашинского</w:t>
      </w:r>
      <w:proofErr w:type="spellEnd"/>
      <w:r w:rsidR="006340F2">
        <w:rPr>
          <w:sz w:val="24"/>
          <w:szCs w:val="24"/>
        </w:rPr>
        <w:t xml:space="preserve"> района Курганской области на создание системы навигации и ориентирующей информации для туристов. В рамках программного финансирования и </w:t>
      </w:r>
      <w:r w:rsidR="00AF1B5E">
        <w:rPr>
          <w:sz w:val="24"/>
          <w:szCs w:val="24"/>
        </w:rPr>
        <w:t xml:space="preserve">соглашения о направлении в 2018 году субсидий из бюджета Курганской области бюджету </w:t>
      </w:r>
      <w:proofErr w:type="spellStart"/>
      <w:r w:rsidR="00AF1B5E">
        <w:rPr>
          <w:sz w:val="24"/>
          <w:szCs w:val="24"/>
        </w:rPr>
        <w:t>Варгашинского</w:t>
      </w:r>
      <w:proofErr w:type="spellEnd"/>
      <w:r w:rsidR="00AF1B5E">
        <w:rPr>
          <w:sz w:val="24"/>
          <w:szCs w:val="24"/>
        </w:rPr>
        <w:t xml:space="preserve"> района были проведены работы по изготовлению указателей ориентирующей информации для туристов</w:t>
      </w:r>
      <w:r w:rsidR="00AF1B5E" w:rsidRPr="00AF1B5E">
        <w:rPr>
          <w:sz w:val="24"/>
          <w:szCs w:val="24"/>
        </w:rPr>
        <w:t xml:space="preserve"> </w:t>
      </w:r>
      <w:r w:rsidR="00AF1B5E">
        <w:rPr>
          <w:sz w:val="24"/>
          <w:szCs w:val="24"/>
        </w:rPr>
        <w:t xml:space="preserve">и установки знаков туристической навигации в </w:t>
      </w:r>
      <w:proofErr w:type="spellStart"/>
      <w:r w:rsidR="00AF1B5E">
        <w:rPr>
          <w:sz w:val="24"/>
          <w:szCs w:val="24"/>
        </w:rPr>
        <w:t>Варгашинском</w:t>
      </w:r>
      <w:proofErr w:type="spellEnd"/>
      <w:r w:rsidR="00AF1B5E">
        <w:rPr>
          <w:sz w:val="24"/>
          <w:szCs w:val="24"/>
        </w:rPr>
        <w:t xml:space="preserve"> районе по туристическому маршруту «Мозаика села».</w:t>
      </w:r>
      <w:r w:rsidR="00902A50">
        <w:rPr>
          <w:sz w:val="24"/>
          <w:szCs w:val="24"/>
        </w:rPr>
        <w:t xml:space="preserve"> Из бюджета </w:t>
      </w:r>
      <w:proofErr w:type="spellStart"/>
      <w:r w:rsidR="00902A50">
        <w:rPr>
          <w:sz w:val="24"/>
          <w:szCs w:val="24"/>
        </w:rPr>
        <w:t>Варгашинского</w:t>
      </w:r>
      <w:proofErr w:type="spellEnd"/>
      <w:r w:rsidR="00902A50">
        <w:rPr>
          <w:sz w:val="24"/>
          <w:szCs w:val="24"/>
        </w:rPr>
        <w:t xml:space="preserve"> района по программному обеспечению на данные цели было выделено 2500 рублей</w:t>
      </w:r>
      <w:r w:rsidR="006340F2">
        <w:rPr>
          <w:sz w:val="24"/>
          <w:szCs w:val="24"/>
        </w:rPr>
        <w:t xml:space="preserve"> </w:t>
      </w:r>
      <w:r w:rsidR="00902A50">
        <w:rPr>
          <w:sz w:val="24"/>
          <w:szCs w:val="24"/>
        </w:rPr>
        <w:t xml:space="preserve"> и из бюджета Курганской области 25000 рублей.</w:t>
      </w:r>
      <w:r>
        <w:rPr>
          <w:sz w:val="24"/>
          <w:szCs w:val="24"/>
        </w:rPr>
        <w:t xml:space="preserve"> </w:t>
      </w:r>
    </w:p>
    <w:p w:rsidR="00A17D5C" w:rsidRPr="00376D95" w:rsidRDefault="00A17D5C" w:rsidP="0000102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70FB7" w:rsidRPr="00376D95">
        <w:rPr>
          <w:b/>
          <w:sz w:val="24"/>
          <w:szCs w:val="24"/>
        </w:rPr>
        <w:t xml:space="preserve">  </w:t>
      </w:r>
      <w:r w:rsidR="0054607B" w:rsidRPr="0054607B">
        <w:rPr>
          <w:sz w:val="24"/>
          <w:szCs w:val="24"/>
        </w:rPr>
        <w:t xml:space="preserve">За время существования маршрута «Мозаика села» в музее «Старинная изба» обновились экспонаты, </w:t>
      </w:r>
      <w:r w:rsidR="00902A50">
        <w:rPr>
          <w:sz w:val="24"/>
          <w:szCs w:val="24"/>
        </w:rPr>
        <w:t xml:space="preserve">добавились комнаты с экспонатами военного времени, </w:t>
      </w:r>
      <w:r w:rsidR="0054607B" w:rsidRPr="0054607B">
        <w:rPr>
          <w:sz w:val="24"/>
          <w:szCs w:val="24"/>
        </w:rPr>
        <w:t>в д.</w:t>
      </w:r>
      <w:r w:rsidR="00902A50">
        <w:rPr>
          <w:sz w:val="24"/>
          <w:szCs w:val="24"/>
        </w:rPr>
        <w:t xml:space="preserve"> </w:t>
      </w:r>
      <w:proofErr w:type="spellStart"/>
      <w:r w:rsidR="0054607B" w:rsidRPr="0054607B">
        <w:rPr>
          <w:sz w:val="24"/>
          <w:szCs w:val="24"/>
        </w:rPr>
        <w:t>Шмаково</w:t>
      </w:r>
      <w:proofErr w:type="spellEnd"/>
      <w:r w:rsidR="0054607B" w:rsidRPr="0054607B">
        <w:rPr>
          <w:sz w:val="24"/>
          <w:szCs w:val="24"/>
        </w:rPr>
        <w:t xml:space="preserve"> усовершенствовались развлекательные игры, обряды.</w:t>
      </w:r>
    </w:p>
    <w:p w:rsidR="00C43ABF" w:rsidRDefault="00600665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F2C0E" w:rsidRPr="00600665">
        <w:rPr>
          <w:rFonts w:ascii="Times New Roman" w:hAnsi="Times New Roman" w:cs="Times New Roman"/>
          <w:sz w:val="24"/>
          <w:szCs w:val="24"/>
        </w:rPr>
        <w:t>В 201</w:t>
      </w:r>
      <w:r w:rsidR="00902A50">
        <w:rPr>
          <w:rFonts w:ascii="Times New Roman" w:hAnsi="Times New Roman" w:cs="Times New Roman"/>
          <w:sz w:val="24"/>
          <w:szCs w:val="24"/>
        </w:rPr>
        <w:t>8</w:t>
      </w:r>
      <w:r w:rsidR="00AF2C0E" w:rsidRPr="00600665">
        <w:rPr>
          <w:rFonts w:ascii="Times New Roman" w:hAnsi="Times New Roman" w:cs="Times New Roman"/>
          <w:sz w:val="24"/>
          <w:szCs w:val="24"/>
        </w:rPr>
        <w:t xml:space="preserve"> году туристический маршрут «Мозаика села» посетило 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около </w:t>
      </w:r>
      <w:r w:rsidR="00F772D1">
        <w:rPr>
          <w:rFonts w:ascii="Times New Roman" w:hAnsi="Times New Roman" w:cs="Times New Roman"/>
          <w:sz w:val="24"/>
          <w:szCs w:val="24"/>
        </w:rPr>
        <w:t>70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 туристов -</w:t>
      </w:r>
      <w:r w:rsidR="00AD2BA9">
        <w:rPr>
          <w:rFonts w:ascii="Times New Roman" w:hAnsi="Times New Roman" w:cs="Times New Roman"/>
          <w:sz w:val="24"/>
          <w:szCs w:val="24"/>
        </w:rPr>
        <w:t xml:space="preserve"> 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это </w:t>
      </w:r>
      <w:r w:rsidR="00F772D1">
        <w:rPr>
          <w:rFonts w:ascii="Times New Roman" w:hAnsi="Times New Roman" w:cs="Times New Roman"/>
          <w:sz w:val="24"/>
          <w:szCs w:val="24"/>
        </w:rPr>
        <w:t>обучающиеся МКОУ «</w:t>
      </w:r>
      <w:proofErr w:type="spellStart"/>
      <w:r w:rsidR="00F772D1">
        <w:rPr>
          <w:rFonts w:ascii="Times New Roman" w:hAnsi="Times New Roman" w:cs="Times New Roman"/>
          <w:sz w:val="24"/>
          <w:szCs w:val="24"/>
        </w:rPr>
        <w:t>Варгашинская</w:t>
      </w:r>
      <w:proofErr w:type="spellEnd"/>
      <w:r w:rsidR="00F772D1">
        <w:rPr>
          <w:rFonts w:ascii="Times New Roman" w:hAnsi="Times New Roman" w:cs="Times New Roman"/>
          <w:sz w:val="24"/>
          <w:szCs w:val="24"/>
        </w:rPr>
        <w:t xml:space="preserve"> СОШ № 1» и дети, находящиеся в социально – опасном положении.</w:t>
      </w:r>
      <w:r w:rsidR="00C43ABF">
        <w:rPr>
          <w:rFonts w:ascii="Times New Roman" w:hAnsi="Times New Roman" w:cs="Times New Roman"/>
          <w:sz w:val="24"/>
          <w:szCs w:val="24"/>
        </w:rPr>
        <w:t xml:space="preserve"> На экскурсию по р.п. Варгаши, приезжали две группы из г. Кургана в количестве 60 человек. Регулярно, в течение года, </w:t>
      </w:r>
      <w:proofErr w:type="spellStart"/>
      <w:r w:rsidR="00C43ABF">
        <w:rPr>
          <w:rFonts w:ascii="Times New Roman" w:hAnsi="Times New Roman" w:cs="Times New Roman"/>
          <w:sz w:val="24"/>
          <w:szCs w:val="24"/>
        </w:rPr>
        <w:t>Варгашинский</w:t>
      </w:r>
      <w:proofErr w:type="spellEnd"/>
      <w:r w:rsidR="00C43ABF">
        <w:rPr>
          <w:rFonts w:ascii="Times New Roman" w:hAnsi="Times New Roman" w:cs="Times New Roman"/>
          <w:sz w:val="24"/>
          <w:szCs w:val="24"/>
        </w:rPr>
        <w:t xml:space="preserve"> з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авод ППСО </w:t>
      </w:r>
      <w:r w:rsidR="00AD2BA9">
        <w:rPr>
          <w:rFonts w:ascii="Times New Roman" w:hAnsi="Times New Roman" w:cs="Times New Roman"/>
          <w:sz w:val="24"/>
          <w:szCs w:val="24"/>
        </w:rPr>
        <w:t xml:space="preserve">организует </w:t>
      </w:r>
      <w:r w:rsidR="00B01304">
        <w:rPr>
          <w:rFonts w:ascii="Times New Roman" w:hAnsi="Times New Roman" w:cs="Times New Roman"/>
          <w:sz w:val="24"/>
          <w:szCs w:val="24"/>
        </w:rPr>
        <w:t xml:space="preserve">работу </w:t>
      </w:r>
      <w:r w:rsidR="00160236" w:rsidRPr="00600665">
        <w:rPr>
          <w:rFonts w:ascii="Times New Roman" w:hAnsi="Times New Roman" w:cs="Times New Roman"/>
          <w:sz w:val="24"/>
          <w:szCs w:val="24"/>
        </w:rPr>
        <w:t>с туристами</w:t>
      </w:r>
      <w:r w:rsidR="00B01304">
        <w:rPr>
          <w:rFonts w:ascii="Times New Roman" w:hAnsi="Times New Roman" w:cs="Times New Roman"/>
          <w:sz w:val="24"/>
          <w:szCs w:val="24"/>
        </w:rPr>
        <w:t xml:space="preserve"> из разных областей</w:t>
      </w:r>
      <w:r w:rsidR="00160236" w:rsidRPr="00600665">
        <w:rPr>
          <w:rFonts w:ascii="Times New Roman" w:hAnsi="Times New Roman" w:cs="Times New Roman"/>
          <w:sz w:val="24"/>
          <w:szCs w:val="24"/>
        </w:rPr>
        <w:t>, в 201</w:t>
      </w:r>
      <w:r w:rsidR="00C43ABF">
        <w:rPr>
          <w:rFonts w:ascii="Times New Roman" w:hAnsi="Times New Roman" w:cs="Times New Roman"/>
          <w:sz w:val="24"/>
          <w:szCs w:val="24"/>
        </w:rPr>
        <w:t>8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 году в экскурсиях по </w:t>
      </w:r>
      <w:r>
        <w:rPr>
          <w:rFonts w:ascii="Times New Roman" w:hAnsi="Times New Roman" w:cs="Times New Roman"/>
          <w:sz w:val="24"/>
          <w:szCs w:val="24"/>
        </w:rPr>
        <w:t>заводу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 приняло участие более </w:t>
      </w:r>
      <w:r w:rsidR="00B01304">
        <w:rPr>
          <w:rFonts w:ascii="Times New Roman" w:hAnsi="Times New Roman" w:cs="Times New Roman"/>
          <w:sz w:val="24"/>
          <w:szCs w:val="24"/>
        </w:rPr>
        <w:t>10</w:t>
      </w:r>
      <w:r w:rsidR="00160236" w:rsidRPr="00600665">
        <w:rPr>
          <w:rFonts w:ascii="Times New Roman" w:hAnsi="Times New Roman" w:cs="Times New Roman"/>
          <w:sz w:val="24"/>
          <w:szCs w:val="24"/>
        </w:rPr>
        <w:t>0 человек.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4EA" w:rsidRDefault="00C43ABF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Сычево </w:t>
      </w:r>
      <w:r w:rsidR="00883AF4">
        <w:rPr>
          <w:rFonts w:ascii="Times New Roman" w:hAnsi="Times New Roman" w:cs="Times New Roman"/>
          <w:sz w:val="24"/>
          <w:szCs w:val="24"/>
        </w:rPr>
        <w:t xml:space="preserve">на базе здания бывшей </w:t>
      </w:r>
      <w:r w:rsidR="00883AF4" w:rsidRPr="000B64EA">
        <w:rPr>
          <w:rFonts w:ascii="Times New Roman" w:hAnsi="Times New Roman" w:cs="Times New Roman"/>
          <w:sz w:val="24"/>
          <w:szCs w:val="24"/>
        </w:rPr>
        <w:t xml:space="preserve">школы </w:t>
      </w:r>
      <w:r w:rsidR="000B64EA" w:rsidRPr="000B64EA">
        <w:rPr>
          <w:rFonts w:ascii="Times New Roman" w:hAnsi="Times New Roman" w:cs="Times New Roman"/>
          <w:sz w:val="24"/>
          <w:szCs w:val="24"/>
        </w:rPr>
        <w:t>произве</w:t>
      </w:r>
      <w:r w:rsidR="00883AF4" w:rsidRPr="000B64EA">
        <w:rPr>
          <w:rFonts w:ascii="Times New Roman" w:hAnsi="Times New Roman" w:cs="Times New Roman"/>
          <w:sz w:val="24"/>
          <w:szCs w:val="24"/>
        </w:rPr>
        <w:t xml:space="preserve">дены необходимые ремонтные работы, </w:t>
      </w:r>
      <w:r w:rsidR="000B64EA" w:rsidRPr="000B64EA">
        <w:rPr>
          <w:rFonts w:ascii="Times New Roman" w:hAnsi="Times New Roman" w:cs="Times New Roman"/>
          <w:sz w:val="24"/>
          <w:szCs w:val="24"/>
        </w:rPr>
        <w:t>для создания музея.</w:t>
      </w:r>
      <w:r w:rsidR="00883AF4" w:rsidRPr="000B64EA">
        <w:rPr>
          <w:rFonts w:ascii="Times New Roman" w:hAnsi="Times New Roman" w:cs="Times New Roman"/>
          <w:sz w:val="24"/>
          <w:szCs w:val="24"/>
        </w:rPr>
        <w:t xml:space="preserve"> </w:t>
      </w:r>
      <w:r w:rsidR="000B64EA" w:rsidRPr="000B64EA">
        <w:rPr>
          <w:rFonts w:ascii="Times New Roman" w:hAnsi="Times New Roman" w:cs="Times New Roman"/>
          <w:sz w:val="24"/>
          <w:szCs w:val="24"/>
        </w:rPr>
        <w:t>Музей поэтапно оснащается экспонатами и в 2019 году планируется открытие данного музея.</w:t>
      </w:r>
    </w:p>
    <w:p w:rsidR="00AF2C0E" w:rsidRPr="00600665" w:rsidRDefault="00883AF4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777777"/>
        </w:rPr>
        <w:t> </w:t>
      </w:r>
      <w:r w:rsidRPr="00600665">
        <w:rPr>
          <w:rFonts w:ascii="Times New Roman" w:hAnsi="Times New Roman" w:cs="Times New Roman"/>
          <w:sz w:val="24"/>
          <w:szCs w:val="24"/>
        </w:rPr>
        <w:t xml:space="preserve"> 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Также в </w:t>
      </w:r>
      <w:proofErr w:type="spellStart"/>
      <w:r w:rsidR="00160236" w:rsidRPr="00600665">
        <w:rPr>
          <w:rFonts w:ascii="Times New Roman" w:hAnsi="Times New Roman" w:cs="Times New Roman"/>
          <w:sz w:val="24"/>
          <w:szCs w:val="24"/>
        </w:rPr>
        <w:t>В</w:t>
      </w:r>
      <w:r w:rsidR="00AF2C0E" w:rsidRPr="00600665">
        <w:rPr>
          <w:rFonts w:ascii="Times New Roman" w:hAnsi="Times New Roman" w:cs="Times New Roman"/>
          <w:sz w:val="24"/>
          <w:szCs w:val="24"/>
        </w:rPr>
        <w:t>аргашинском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районе созданы условия по выездному туризму. В 201</w:t>
      </w:r>
      <w:r w:rsidR="000B64EA">
        <w:rPr>
          <w:rFonts w:ascii="Times New Roman" w:hAnsi="Times New Roman" w:cs="Times New Roman"/>
          <w:sz w:val="24"/>
          <w:szCs w:val="24"/>
        </w:rPr>
        <w:t>8</w:t>
      </w:r>
      <w:r w:rsidR="00AF2C0E" w:rsidRPr="0060066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01304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0B64EA">
        <w:rPr>
          <w:rFonts w:ascii="Times New Roman" w:hAnsi="Times New Roman" w:cs="Times New Roman"/>
          <w:sz w:val="24"/>
          <w:szCs w:val="24"/>
        </w:rPr>
        <w:t>6</w:t>
      </w:r>
      <w:r w:rsidR="00AF2C0E" w:rsidRPr="00600665">
        <w:rPr>
          <w:rFonts w:ascii="Times New Roman" w:hAnsi="Times New Roman" w:cs="Times New Roman"/>
          <w:sz w:val="24"/>
          <w:szCs w:val="24"/>
        </w:rPr>
        <w:t xml:space="preserve">0 жителей </w:t>
      </w:r>
      <w:proofErr w:type="spellStart"/>
      <w:r w:rsidR="00AF2C0E" w:rsidRPr="00600665">
        <w:rPr>
          <w:rFonts w:ascii="Times New Roman" w:hAnsi="Times New Roman" w:cs="Times New Roman"/>
          <w:sz w:val="24"/>
          <w:szCs w:val="24"/>
        </w:rPr>
        <w:t>Варгашинского</w:t>
      </w:r>
      <w:proofErr w:type="spellEnd"/>
      <w:r w:rsidR="00AF2C0E" w:rsidRPr="00600665">
        <w:rPr>
          <w:rFonts w:ascii="Times New Roman" w:hAnsi="Times New Roman" w:cs="Times New Roman"/>
          <w:sz w:val="24"/>
          <w:szCs w:val="24"/>
        </w:rPr>
        <w:t xml:space="preserve"> района приняли участие в  выездных экскурсиях: монастыри </w:t>
      </w:r>
      <w:r w:rsidR="00B0130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B01304">
        <w:rPr>
          <w:rFonts w:ascii="Times New Roman" w:hAnsi="Times New Roman" w:cs="Times New Roman"/>
          <w:sz w:val="24"/>
          <w:szCs w:val="24"/>
        </w:rPr>
        <w:t>Чимеево</w:t>
      </w:r>
      <w:proofErr w:type="spellEnd"/>
      <w:r w:rsidR="00B01304">
        <w:rPr>
          <w:rFonts w:ascii="Times New Roman" w:hAnsi="Times New Roman" w:cs="Times New Roman"/>
          <w:sz w:val="24"/>
          <w:szCs w:val="24"/>
        </w:rPr>
        <w:t xml:space="preserve"> и г. Далматово</w:t>
      </w:r>
    </w:p>
    <w:p w:rsidR="002519B6" w:rsidRDefault="0098507E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60236" w:rsidRPr="00600665">
        <w:rPr>
          <w:rFonts w:ascii="Times New Roman" w:hAnsi="Times New Roman" w:cs="Times New Roman"/>
          <w:sz w:val="24"/>
          <w:szCs w:val="24"/>
        </w:rPr>
        <w:t>За 201</w:t>
      </w:r>
      <w:r w:rsidR="000B64EA">
        <w:rPr>
          <w:rFonts w:ascii="Times New Roman" w:hAnsi="Times New Roman" w:cs="Times New Roman"/>
          <w:sz w:val="24"/>
          <w:szCs w:val="24"/>
        </w:rPr>
        <w:t>8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 год численность туристов </w:t>
      </w:r>
      <w:proofErr w:type="spellStart"/>
      <w:r w:rsidR="00160236" w:rsidRPr="00600665">
        <w:rPr>
          <w:rFonts w:ascii="Times New Roman" w:hAnsi="Times New Roman" w:cs="Times New Roman"/>
          <w:sz w:val="24"/>
          <w:szCs w:val="24"/>
        </w:rPr>
        <w:t>Варгашинского</w:t>
      </w:r>
      <w:proofErr w:type="spellEnd"/>
      <w:r w:rsidR="00160236" w:rsidRPr="00600665">
        <w:rPr>
          <w:rFonts w:ascii="Times New Roman" w:hAnsi="Times New Roman" w:cs="Times New Roman"/>
          <w:sz w:val="24"/>
          <w:szCs w:val="24"/>
        </w:rPr>
        <w:t xml:space="preserve"> района составила </w:t>
      </w:r>
      <w:r w:rsidR="002519B6">
        <w:rPr>
          <w:rFonts w:ascii="Times New Roman" w:hAnsi="Times New Roman" w:cs="Times New Roman"/>
          <w:sz w:val="24"/>
          <w:szCs w:val="24"/>
        </w:rPr>
        <w:t>также как и в 201</w:t>
      </w:r>
      <w:r w:rsidR="000B64EA">
        <w:rPr>
          <w:rFonts w:ascii="Times New Roman" w:hAnsi="Times New Roman" w:cs="Times New Roman"/>
          <w:sz w:val="24"/>
          <w:szCs w:val="24"/>
        </w:rPr>
        <w:t>7</w:t>
      </w:r>
      <w:r w:rsidR="002519B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01304">
        <w:rPr>
          <w:rFonts w:ascii="Times New Roman" w:hAnsi="Times New Roman" w:cs="Times New Roman"/>
          <w:sz w:val="24"/>
          <w:szCs w:val="24"/>
        </w:rPr>
        <w:t xml:space="preserve"> 2</w:t>
      </w:r>
      <w:r w:rsidR="00160236" w:rsidRPr="00600665">
        <w:rPr>
          <w:rFonts w:ascii="Times New Roman" w:hAnsi="Times New Roman" w:cs="Times New Roman"/>
          <w:sz w:val="24"/>
          <w:szCs w:val="24"/>
        </w:rPr>
        <w:t>%</w:t>
      </w:r>
      <w:r w:rsidR="00600665">
        <w:rPr>
          <w:rFonts w:ascii="Times New Roman" w:hAnsi="Times New Roman" w:cs="Times New Roman"/>
          <w:sz w:val="24"/>
          <w:szCs w:val="24"/>
        </w:rPr>
        <w:t xml:space="preserve">. </w:t>
      </w:r>
      <w:r w:rsidR="00A92809">
        <w:rPr>
          <w:rFonts w:ascii="Times New Roman" w:hAnsi="Times New Roman" w:cs="Times New Roman"/>
          <w:sz w:val="24"/>
          <w:szCs w:val="24"/>
        </w:rPr>
        <w:t xml:space="preserve">Данный показатель </w:t>
      </w:r>
      <w:r w:rsidR="00311564">
        <w:rPr>
          <w:rFonts w:ascii="Times New Roman" w:hAnsi="Times New Roman" w:cs="Times New Roman"/>
          <w:sz w:val="24"/>
          <w:szCs w:val="24"/>
        </w:rPr>
        <w:t>ниже</w:t>
      </w:r>
      <w:r w:rsidR="00A9280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311564">
        <w:rPr>
          <w:rFonts w:ascii="Times New Roman" w:hAnsi="Times New Roman" w:cs="Times New Roman"/>
          <w:sz w:val="24"/>
          <w:szCs w:val="24"/>
        </w:rPr>
        <w:t>я</w:t>
      </w:r>
      <w:r w:rsidR="00A92809">
        <w:rPr>
          <w:rFonts w:ascii="Times New Roman" w:hAnsi="Times New Roman" w:cs="Times New Roman"/>
          <w:sz w:val="24"/>
          <w:szCs w:val="24"/>
        </w:rPr>
        <w:t xml:space="preserve"> (целево</w:t>
      </w:r>
      <w:r w:rsidR="00311564">
        <w:rPr>
          <w:rFonts w:ascii="Times New Roman" w:hAnsi="Times New Roman" w:cs="Times New Roman"/>
          <w:sz w:val="24"/>
          <w:szCs w:val="24"/>
        </w:rPr>
        <w:t>го</w:t>
      </w:r>
      <w:r w:rsidR="00A92809">
        <w:rPr>
          <w:rFonts w:ascii="Times New Roman" w:hAnsi="Times New Roman" w:cs="Times New Roman"/>
          <w:sz w:val="24"/>
          <w:szCs w:val="24"/>
        </w:rPr>
        <w:t xml:space="preserve"> индикатор</w:t>
      </w:r>
      <w:r w:rsidR="00311564">
        <w:rPr>
          <w:rFonts w:ascii="Times New Roman" w:hAnsi="Times New Roman" w:cs="Times New Roman"/>
          <w:sz w:val="24"/>
          <w:szCs w:val="24"/>
        </w:rPr>
        <w:t>а</w:t>
      </w:r>
      <w:r w:rsidR="00A92809">
        <w:rPr>
          <w:rFonts w:ascii="Times New Roman" w:hAnsi="Times New Roman" w:cs="Times New Roman"/>
          <w:sz w:val="24"/>
          <w:szCs w:val="24"/>
        </w:rPr>
        <w:t xml:space="preserve">) по муниципальной программе. </w:t>
      </w:r>
      <w:r w:rsidR="00160236" w:rsidRPr="00600665">
        <w:rPr>
          <w:rFonts w:ascii="Times New Roman" w:hAnsi="Times New Roman" w:cs="Times New Roman"/>
          <w:sz w:val="24"/>
          <w:szCs w:val="24"/>
        </w:rPr>
        <w:t xml:space="preserve">Подвоз туристов по туристическому маршруту </w:t>
      </w:r>
      <w:r w:rsidR="002519B6">
        <w:rPr>
          <w:rFonts w:ascii="Times New Roman" w:hAnsi="Times New Roman" w:cs="Times New Roman"/>
          <w:sz w:val="24"/>
          <w:szCs w:val="24"/>
        </w:rPr>
        <w:t xml:space="preserve">и выездному туризму </w:t>
      </w:r>
      <w:r w:rsidR="00160236" w:rsidRPr="00600665">
        <w:rPr>
          <w:rFonts w:ascii="Times New Roman" w:hAnsi="Times New Roman" w:cs="Times New Roman"/>
          <w:sz w:val="24"/>
          <w:szCs w:val="24"/>
        </w:rPr>
        <w:t>осуществляет МКУ «ФОК», а также организации осуществляют подвоз самостоятельно.</w:t>
      </w:r>
      <w:r w:rsidR="00FE37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DFF" w:rsidRDefault="00311564" w:rsidP="00311564">
      <w:pPr>
        <w:shd w:val="clear" w:color="auto" w:fill="FFFFFF"/>
        <w:tabs>
          <w:tab w:val="left" w:pos="720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311564">
        <w:rPr>
          <w:color w:val="000000"/>
          <w:sz w:val="24"/>
          <w:szCs w:val="24"/>
        </w:rPr>
        <w:t>Определяя перспективы развития туризма, следует исходить из необходимости повышения качества обслуживания массового туристического потока на территории района.</w:t>
      </w:r>
      <w:r w:rsidRPr="00311564">
        <w:rPr>
          <w:sz w:val="24"/>
          <w:szCs w:val="24"/>
        </w:rPr>
        <w:t xml:space="preserve"> В настоящее время перспективными видами туризма в </w:t>
      </w:r>
      <w:proofErr w:type="spellStart"/>
      <w:r w:rsidRPr="00311564">
        <w:rPr>
          <w:sz w:val="24"/>
          <w:szCs w:val="24"/>
        </w:rPr>
        <w:t>Варгашинском</w:t>
      </w:r>
      <w:proofErr w:type="spellEnd"/>
      <w:r w:rsidRPr="00311564">
        <w:rPr>
          <w:sz w:val="24"/>
          <w:szCs w:val="24"/>
        </w:rPr>
        <w:t xml:space="preserve"> районе является направления:</w:t>
      </w:r>
      <w:r>
        <w:rPr>
          <w:sz w:val="24"/>
          <w:szCs w:val="24"/>
        </w:rPr>
        <w:t xml:space="preserve"> </w:t>
      </w:r>
      <w:r w:rsidRPr="00311564">
        <w:rPr>
          <w:color w:val="000000"/>
          <w:sz w:val="24"/>
          <w:szCs w:val="24"/>
        </w:rPr>
        <w:t>развитие событийного туризма</w:t>
      </w:r>
      <w:r>
        <w:rPr>
          <w:color w:val="000000"/>
          <w:sz w:val="24"/>
          <w:szCs w:val="24"/>
        </w:rPr>
        <w:t xml:space="preserve">, </w:t>
      </w:r>
      <w:r w:rsidRPr="00311564">
        <w:rPr>
          <w:color w:val="000000"/>
          <w:sz w:val="24"/>
          <w:szCs w:val="24"/>
        </w:rPr>
        <w:t>сельского туризма (</w:t>
      </w:r>
      <w:proofErr w:type="spellStart"/>
      <w:r w:rsidRPr="00311564">
        <w:rPr>
          <w:color w:val="000000"/>
          <w:sz w:val="24"/>
          <w:szCs w:val="24"/>
        </w:rPr>
        <w:t>агротуризма</w:t>
      </w:r>
      <w:proofErr w:type="spellEnd"/>
      <w:r w:rsidRPr="00311564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</w:t>
      </w:r>
      <w:r w:rsidRPr="00311564">
        <w:rPr>
          <w:color w:val="000000"/>
          <w:sz w:val="24"/>
          <w:szCs w:val="24"/>
        </w:rPr>
        <w:t xml:space="preserve"> культурно-познавательного туризма</w:t>
      </w:r>
      <w:r>
        <w:rPr>
          <w:color w:val="000000"/>
          <w:sz w:val="24"/>
          <w:szCs w:val="24"/>
        </w:rPr>
        <w:t>,</w:t>
      </w:r>
      <w:r w:rsidRPr="00311564">
        <w:rPr>
          <w:sz w:val="24"/>
          <w:szCs w:val="24"/>
        </w:rPr>
        <w:t xml:space="preserve"> спортивного туризма</w:t>
      </w:r>
      <w:r w:rsidR="00773DFF">
        <w:rPr>
          <w:sz w:val="24"/>
          <w:szCs w:val="24"/>
        </w:rPr>
        <w:t>, которые предстоит развивать.</w:t>
      </w:r>
    </w:p>
    <w:p w:rsidR="00BA4E55" w:rsidRDefault="00BA4E55" w:rsidP="00311564">
      <w:pPr>
        <w:shd w:val="clear" w:color="auto" w:fill="FFFFFF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90997">
        <w:rPr>
          <w:sz w:val="24"/>
          <w:szCs w:val="24"/>
        </w:rPr>
        <w:t xml:space="preserve">В 2019 – 2020 годах развитие туризма в </w:t>
      </w:r>
      <w:proofErr w:type="spellStart"/>
      <w:r w:rsidR="00B90997">
        <w:rPr>
          <w:sz w:val="24"/>
          <w:szCs w:val="24"/>
        </w:rPr>
        <w:t>Варгашинском</w:t>
      </w:r>
      <w:proofErr w:type="spellEnd"/>
      <w:r w:rsidR="00B90997">
        <w:rPr>
          <w:sz w:val="24"/>
          <w:szCs w:val="24"/>
        </w:rPr>
        <w:t xml:space="preserve"> районе будет </w:t>
      </w:r>
      <w:proofErr w:type="gramStart"/>
      <w:r w:rsidR="00B90997" w:rsidRPr="00600665">
        <w:rPr>
          <w:sz w:val="24"/>
          <w:szCs w:val="24"/>
        </w:rPr>
        <w:t>строится</w:t>
      </w:r>
      <w:proofErr w:type="gramEnd"/>
      <w:r w:rsidR="00B90997" w:rsidRPr="00600665">
        <w:rPr>
          <w:sz w:val="24"/>
          <w:szCs w:val="24"/>
        </w:rPr>
        <w:t xml:space="preserve"> на основе муниципальной программы </w:t>
      </w:r>
      <w:proofErr w:type="spellStart"/>
      <w:r w:rsidR="00B90997" w:rsidRPr="00600665">
        <w:rPr>
          <w:sz w:val="24"/>
          <w:szCs w:val="24"/>
        </w:rPr>
        <w:t>Варгашинского</w:t>
      </w:r>
      <w:proofErr w:type="spellEnd"/>
      <w:r w:rsidR="00B90997" w:rsidRPr="00600665">
        <w:rPr>
          <w:sz w:val="24"/>
          <w:szCs w:val="24"/>
        </w:rPr>
        <w:t xml:space="preserve"> района «Развитие туризма в </w:t>
      </w:r>
      <w:proofErr w:type="spellStart"/>
      <w:r w:rsidR="00B90997" w:rsidRPr="00600665">
        <w:rPr>
          <w:sz w:val="24"/>
          <w:szCs w:val="24"/>
        </w:rPr>
        <w:t>Варгашинском</w:t>
      </w:r>
      <w:proofErr w:type="spellEnd"/>
      <w:r w:rsidR="00B90997" w:rsidRPr="00600665">
        <w:rPr>
          <w:sz w:val="24"/>
          <w:szCs w:val="24"/>
        </w:rPr>
        <w:t xml:space="preserve"> районе»</w:t>
      </w:r>
      <w:r w:rsidR="00B90997">
        <w:rPr>
          <w:sz w:val="24"/>
          <w:szCs w:val="24"/>
        </w:rPr>
        <w:t xml:space="preserve">, утвержденной </w:t>
      </w:r>
      <w:r w:rsidR="00B90997" w:rsidRPr="00770FB7">
        <w:rPr>
          <w:sz w:val="24"/>
          <w:szCs w:val="24"/>
        </w:rPr>
        <w:t>постановление</w:t>
      </w:r>
      <w:r w:rsidR="00B90997">
        <w:rPr>
          <w:sz w:val="24"/>
          <w:szCs w:val="24"/>
        </w:rPr>
        <w:t xml:space="preserve">м </w:t>
      </w:r>
      <w:r w:rsidR="00B90997" w:rsidRPr="00770FB7">
        <w:rPr>
          <w:sz w:val="24"/>
          <w:szCs w:val="24"/>
        </w:rPr>
        <w:t xml:space="preserve">Администрации </w:t>
      </w:r>
      <w:proofErr w:type="spellStart"/>
      <w:r w:rsidR="00B90997" w:rsidRPr="00770FB7">
        <w:rPr>
          <w:sz w:val="24"/>
          <w:szCs w:val="24"/>
        </w:rPr>
        <w:t>Варгашинского</w:t>
      </w:r>
      <w:proofErr w:type="spellEnd"/>
      <w:r w:rsidR="00B90997" w:rsidRPr="00770FB7">
        <w:rPr>
          <w:sz w:val="24"/>
          <w:szCs w:val="24"/>
        </w:rPr>
        <w:t xml:space="preserve"> района</w:t>
      </w:r>
      <w:r w:rsidR="00B90997">
        <w:rPr>
          <w:sz w:val="24"/>
          <w:szCs w:val="24"/>
        </w:rPr>
        <w:t xml:space="preserve"> </w:t>
      </w:r>
      <w:r w:rsidR="00B90997" w:rsidRPr="00770FB7">
        <w:rPr>
          <w:sz w:val="24"/>
          <w:szCs w:val="24"/>
        </w:rPr>
        <w:t xml:space="preserve">от </w:t>
      </w:r>
      <w:r w:rsidR="00B90997">
        <w:rPr>
          <w:sz w:val="24"/>
          <w:szCs w:val="24"/>
        </w:rPr>
        <w:t>14</w:t>
      </w:r>
      <w:r w:rsidR="00B90997" w:rsidRPr="00770FB7">
        <w:rPr>
          <w:sz w:val="24"/>
          <w:szCs w:val="24"/>
        </w:rPr>
        <w:t xml:space="preserve"> </w:t>
      </w:r>
      <w:r w:rsidR="00B90997">
        <w:rPr>
          <w:sz w:val="24"/>
          <w:szCs w:val="24"/>
        </w:rPr>
        <w:t>ноября</w:t>
      </w:r>
      <w:r w:rsidR="00B90997" w:rsidRPr="00770FB7">
        <w:rPr>
          <w:sz w:val="24"/>
          <w:szCs w:val="24"/>
        </w:rPr>
        <w:t xml:space="preserve"> 201</w:t>
      </w:r>
      <w:r w:rsidR="00B90997">
        <w:rPr>
          <w:sz w:val="24"/>
          <w:szCs w:val="24"/>
        </w:rPr>
        <w:t>9</w:t>
      </w:r>
      <w:r w:rsidR="00B90997" w:rsidRPr="00770FB7">
        <w:rPr>
          <w:sz w:val="24"/>
          <w:szCs w:val="24"/>
        </w:rPr>
        <w:t xml:space="preserve"> года № </w:t>
      </w:r>
      <w:r w:rsidR="00B90997">
        <w:rPr>
          <w:sz w:val="24"/>
          <w:szCs w:val="24"/>
        </w:rPr>
        <w:t>982.</w:t>
      </w:r>
      <w:r w:rsidR="00311564" w:rsidRPr="009672F4">
        <w:rPr>
          <w:color w:val="000000"/>
          <w:sz w:val="28"/>
          <w:szCs w:val="28"/>
        </w:rPr>
        <w:t xml:space="preserve"> </w:t>
      </w:r>
      <w:r w:rsidR="002519B6">
        <w:rPr>
          <w:sz w:val="24"/>
          <w:szCs w:val="24"/>
        </w:rPr>
        <w:t xml:space="preserve">      </w:t>
      </w:r>
    </w:p>
    <w:p w:rsidR="00FE371A" w:rsidRDefault="00BA4E55" w:rsidP="00311564">
      <w:pPr>
        <w:shd w:val="clear" w:color="auto" w:fill="FFFFFF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311564">
        <w:rPr>
          <w:sz w:val="24"/>
          <w:szCs w:val="24"/>
        </w:rPr>
        <w:t xml:space="preserve">Основные проблемы развития туризма на территории </w:t>
      </w:r>
      <w:proofErr w:type="spellStart"/>
      <w:r w:rsidR="00311564">
        <w:rPr>
          <w:sz w:val="24"/>
          <w:szCs w:val="24"/>
        </w:rPr>
        <w:t>Варгашинского</w:t>
      </w:r>
      <w:proofErr w:type="spellEnd"/>
      <w:r w:rsidR="00311564">
        <w:rPr>
          <w:sz w:val="24"/>
          <w:szCs w:val="24"/>
        </w:rPr>
        <w:t xml:space="preserve"> района и задачи направленные на решение данных проблем остаются прежними:</w:t>
      </w:r>
    </w:p>
    <w:p w:rsidR="00B90997" w:rsidRDefault="00B90997" w:rsidP="00311564">
      <w:pPr>
        <w:shd w:val="clear" w:color="auto" w:fill="FFFFFF"/>
        <w:tabs>
          <w:tab w:val="left" w:pos="720"/>
        </w:tabs>
        <w:jc w:val="both"/>
        <w:rPr>
          <w:sz w:val="24"/>
          <w:szCs w:val="24"/>
        </w:rPr>
      </w:pPr>
    </w:p>
    <w:tbl>
      <w:tblPr>
        <w:tblW w:w="102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6"/>
        <w:gridCol w:w="6890"/>
      </w:tblGrid>
      <w:tr w:rsidR="00706389" w:rsidRPr="00784EDD" w:rsidTr="00FE371A">
        <w:tc>
          <w:tcPr>
            <w:tcW w:w="3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06389" w:rsidRPr="00784EDD" w:rsidRDefault="00706389" w:rsidP="000D063F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t>Основные проблемы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784EDD" w:rsidRDefault="00706389" w:rsidP="000D063F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t>Задачи для решения указанных проблем</w:t>
            </w:r>
          </w:p>
        </w:tc>
      </w:tr>
      <w:tr w:rsidR="00706389" w:rsidRPr="00784EDD" w:rsidTr="00FE371A">
        <w:trPr>
          <w:trHeight w:hRule="exact" w:val="662"/>
        </w:trPr>
        <w:tc>
          <w:tcPr>
            <w:tcW w:w="331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06389" w:rsidRPr="00706389" w:rsidRDefault="00FE371A" w:rsidP="0070638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06389" w:rsidRPr="00706389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организованного туристического потока жителей района, а также других муниципальных образований в район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A63750" w:rsidRDefault="00706389" w:rsidP="00A63750">
            <w:pPr>
              <w:pStyle w:val="a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A63750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1. </w:t>
            </w:r>
            <w:r w:rsidRPr="00A6375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населения потребности в активном отдыхе и истории </w:t>
            </w:r>
            <w:proofErr w:type="spellStart"/>
            <w:r w:rsidRPr="00A63750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6375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06389" w:rsidRPr="00784EDD" w:rsidTr="00FE371A">
        <w:trPr>
          <w:trHeight w:hRule="exact" w:val="1229"/>
        </w:trPr>
        <w:tc>
          <w:tcPr>
            <w:tcW w:w="3316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706389" w:rsidRPr="00784EDD" w:rsidRDefault="00706389" w:rsidP="000D063F">
            <w:pPr>
              <w:rPr>
                <w:sz w:val="23"/>
                <w:szCs w:val="23"/>
              </w:rPr>
            </w:pPr>
          </w:p>
        </w:tc>
        <w:tc>
          <w:tcPr>
            <w:tcW w:w="689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06389" w:rsidRPr="00A63750" w:rsidRDefault="00706389" w:rsidP="00A6375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63750">
              <w:rPr>
                <w:rFonts w:ascii="Times New Roman" w:eastAsia="ArialMT" w:hAnsi="Times New Roman" w:cs="Times New Roman"/>
                <w:sz w:val="24"/>
                <w:szCs w:val="24"/>
              </w:rPr>
              <w:t>2.</w:t>
            </w:r>
            <w:r w:rsidRPr="00A6375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и повышение качества </w:t>
            </w:r>
            <w:r w:rsidR="00A63750" w:rsidRPr="00A63750">
              <w:rPr>
                <w:rFonts w:ascii="Times New Roman" w:hAnsi="Times New Roman" w:cs="Times New Roman"/>
                <w:sz w:val="24"/>
                <w:szCs w:val="24"/>
              </w:rPr>
              <w:t>туристических услуг</w:t>
            </w:r>
            <w:r w:rsidRPr="00A63750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предоставляемых населению </w:t>
            </w:r>
            <w:proofErr w:type="spellStart"/>
            <w:r w:rsidRPr="00A63750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proofErr w:type="spellEnd"/>
            <w:r w:rsidRPr="00A63750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706389" w:rsidRPr="00FE371A" w:rsidTr="00FE371A">
        <w:trPr>
          <w:trHeight w:hRule="exact" w:val="1198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06389" w:rsidRPr="00FE371A" w:rsidRDefault="00706389" w:rsidP="00FE371A">
            <w:pPr>
              <w:spacing w:line="100" w:lineRule="atLeast"/>
              <w:rPr>
                <w:sz w:val="24"/>
                <w:szCs w:val="24"/>
              </w:rPr>
            </w:pPr>
            <w:r w:rsidRPr="00FE371A">
              <w:rPr>
                <w:sz w:val="24"/>
                <w:szCs w:val="24"/>
              </w:rPr>
              <w:t xml:space="preserve">2. Отставание материально – технической базы и </w:t>
            </w:r>
            <w:r w:rsidR="00FE371A" w:rsidRPr="00FE371A">
              <w:rPr>
                <w:sz w:val="24"/>
                <w:szCs w:val="24"/>
              </w:rPr>
              <w:t xml:space="preserve">туристской инфраструктуры </w:t>
            </w:r>
            <w:proofErr w:type="spellStart"/>
            <w:r w:rsidRPr="00FE371A">
              <w:rPr>
                <w:sz w:val="24"/>
                <w:szCs w:val="24"/>
              </w:rPr>
              <w:t>Варгашинского</w:t>
            </w:r>
            <w:proofErr w:type="spellEnd"/>
            <w:r w:rsidRPr="00FE371A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06389" w:rsidRPr="00FE371A" w:rsidRDefault="00706389" w:rsidP="00FE371A">
            <w:pPr>
              <w:pStyle w:val="a7"/>
              <w:jc w:val="both"/>
            </w:pPr>
            <w:r w:rsidRPr="00FE371A">
              <w:rPr>
                <w:rFonts w:ascii="Times New Roman" w:hAnsi="Times New Roman"/>
              </w:rPr>
              <w:t>1</w:t>
            </w:r>
            <w:r w:rsidRPr="00FE371A">
              <w:rPr>
                <w:rFonts w:ascii="Times New Roman" w:hAnsi="Times New Roman"/>
                <w:b/>
                <w:bCs/>
              </w:rPr>
              <w:t xml:space="preserve">. </w:t>
            </w:r>
            <w:r w:rsidRPr="00FE371A">
              <w:rPr>
                <w:rFonts w:ascii="Times New Roman" w:hAnsi="Times New Roman" w:cs="Times New Roman"/>
              </w:rPr>
              <w:t xml:space="preserve">Развитие материально-технической базы и </w:t>
            </w:r>
            <w:r w:rsidR="00FE371A" w:rsidRPr="00FE371A">
              <w:rPr>
                <w:rFonts w:ascii="Times New Roman" w:hAnsi="Times New Roman" w:cs="Times New Roman"/>
              </w:rPr>
              <w:t>туристской</w:t>
            </w:r>
            <w:r w:rsidRPr="00FE371A">
              <w:rPr>
                <w:rFonts w:ascii="Times New Roman" w:hAnsi="Times New Roman" w:cs="Times New Roman"/>
              </w:rPr>
              <w:t xml:space="preserve"> инфраструктуры в муниципальных образованиях </w:t>
            </w:r>
            <w:proofErr w:type="spellStart"/>
            <w:r w:rsidRPr="00FE371A">
              <w:rPr>
                <w:rFonts w:ascii="Times New Roman" w:hAnsi="Times New Roman" w:cs="Times New Roman"/>
              </w:rPr>
              <w:t>Варгашинского</w:t>
            </w:r>
            <w:proofErr w:type="spellEnd"/>
            <w:r w:rsidRPr="00FE371A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706389" w:rsidRPr="00784EDD" w:rsidTr="00FE371A">
        <w:trPr>
          <w:trHeight w:hRule="exact" w:val="662"/>
        </w:trPr>
        <w:tc>
          <w:tcPr>
            <w:tcW w:w="3316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706389" w:rsidRPr="00E1260E" w:rsidRDefault="00E1260E" w:rsidP="00E1260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Pr="00E1260E">
              <w:rPr>
                <w:rFonts w:ascii="Times New Roman" w:hAnsi="Times New Roman" w:cs="Times New Roman"/>
                <w:sz w:val="24"/>
                <w:szCs w:val="24"/>
              </w:rPr>
              <w:t>евысокое качество обслуживания во всех сферах туристической индустрии вследствие недостатка профессиональных кадров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FE371A" w:rsidRDefault="00706389" w:rsidP="00FE371A">
            <w:pPr>
              <w:pStyle w:val="a7"/>
              <w:jc w:val="both"/>
              <w:rPr>
                <w:rFonts w:ascii="Times New Roman" w:hAnsi="Times New Roman"/>
              </w:rPr>
            </w:pPr>
            <w:r w:rsidRPr="00FE371A">
              <w:rPr>
                <w:rFonts w:ascii="Times New Roman" w:hAnsi="Times New Roman"/>
              </w:rPr>
              <w:t xml:space="preserve">1. </w:t>
            </w:r>
            <w:r w:rsidR="00FE371A" w:rsidRPr="00FE371A">
              <w:rPr>
                <w:rFonts w:ascii="Times New Roman" w:hAnsi="Times New Roman"/>
              </w:rPr>
              <w:t xml:space="preserve">Обучение, переподготовка, прохождение курсовой подготовки </w:t>
            </w:r>
            <w:r w:rsidRPr="00FE371A">
              <w:rPr>
                <w:rFonts w:ascii="Times New Roman" w:hAnsi="Times New Roman"/>
              </w:rPr>
              <w:t xml:space="preserve">специалистов сферы </w:t>
            </w:r>
            <w:r w:rsidR="00FE371A" w:rsidRPr="00FE371A">
              <w:rPr>
                <w:rFonts w:ascii="Times New Roman" w:hAnsi="Times New Roman"/>
              </w:rPr>
              <w:t xml:space="preserve">туризма в </w:t>
            </w:r>
            <w:proofErr w:type="spellStart"/>
            <w:r w:rsidR="00FE371A" w:rsidRPr="00FE371A">
              <w:rPr>
                <w:rFonts w:ascii="Times New Roman" w:hAnsi="Times New Roman"/>
              </w:rPr>
              <w:t>Варгашинском</w:t>
            </w:r>
            <w:proofErr w:type="spellEnd"/>
            <w:r w:rsidRPr="00FE371A">
              <w:rPr>
                <w:rFonts w:ascii="Times New Roman" w:hAnsi="Times New Roman"/>
              </w:rPr>
              <w:t xml:space="preserve"> районе.</w:t>
            </w:r>
          </w:p>
        </w:tc>
      </w:tr>
      <w:tr w:rsidR="00706389" w:rsidRPr="00784EDD" w:rsidTr="00FE371A">
        <w:tc>
          <w:tcPr>
            <w:tcW w:w="3316" w:type="dxa"/>
            <w:vMerge/>
            <w:tcBorders>
              <w:left w:val="single" w:sz="1" w:space="0" w:color="000000"/>
            </w:tcBorders>
          </w:tcPr>
          <w:p w:rsidR="00706389" w:rsidRPr="00FE371A" w:rsidRDefault="00706389" w:rsidP="000D063F">
            <w:pPr>
              <w:rPr>
                <w:sz w:val="24"/>
                <w:szCs w:val="24"/>
              </w:rPr>
            </w:pP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FE371A" w:rsidRDefault="00706389" w:rsidP="00FE371A">
            <w:pPr>
              <w:pStyle w:val="a7"/>
              <w:jc w:val="both"/>
              <w:rPr>
                <w:rFonts w:ascii="Times New Roman" w:hAnsi="Times New Roman"/>
              </w:rPr>
            </w:pPr>
            <w:r w:rsidRPr="00FE371A">
              <w:rPr>
                <w:rFonts w:ascii="Times New Roman" w:hAnsi="Times New Roman"/>
              </w:rPr>
              <w:t xml:space="preserve">2. Введение дополнительных ставок специалистов </w:t>
            </w:r>
            <w:r w:rsidR="00FE371A" w:rsidRPr="00FE371A">
              <w:rPr>
                <w:rFonts w:ascii="Times New Roman" w:hAnsi="Times New Roman"/>
              </w:rPr>
              <w:t>по туризму</w:t>
            </w:r>
          </w:p>
        </w:tc>
      </w:tr>
      <w:tr w:rsidR="00706389" w:rsidRPr="00784EDD" w:rsidTr="00FE371A">
        <w:tc>
          <w:tcPr>
            <w:tcW w:w="331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06389" w:rsidRPr="00FE371A" w:rsidRDefault="00706389" w:rsidP="000D063F">
            <w:pPr>
              <w:rPr>
                <w:sz w:val="24"/>
                <w:szCs w:val="24"/>
              </w:rPr>
            </w:pP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6389" w:rsidRPr="00FE371A" w:rsidRDefault="00706389" w:rsidP="000D063F">
            <w:pPr>
              <w:pStyle w:val="a7"/>
              <w:jc w:val="both"/>
              <w:rPr>
                <w:rFonts w:ascii="Times New Roman" w:hAnsi="Times New Roman"/>
              </w:rPr>
            </w:pPr>
            <w:r w:rsidRPr="00FE371A">
              <w:rPr>
                <w:rFonts w:ascii="Times New Roman" w:hAnsi="Times New Roman"/>
              </w:rPr>
              <w:t xml:space="preserve">3. Привлечение молодых специалистов в </w:t>
            </w:r>
            <w:proofErr w:type="spellStart"/>
            <w:r w:rsidRPr="00FE371A">
              <w:rPr>
                <w:rFonts w:ascii="Times New Roman" w:hAnsi="Times New Roman"/>
              </w:rPr>
              <w:t>Варгашинский</w:t>
            </w:r>
            <w:proofErr w:type="spellEnd"/>
            <w:r w:rsidRPr="00FE371A">
              <w:rPr>
                <w:rFonts w:ascii="Times New Roman" w:hAnsi="Times New Roman"/>
              </w:rPr>
              <w:t xml:space="preserve"> район</w:t>
            </w:r>
          </w:p>
        </w:tc>
      </w:tr>
    </w:tbl>
    <w:p w:rsidR="00E1260E" w:rsidRDefault="00E1260E" w:rsidP="00600665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5B4" w:rsidRDefault="00E1260E" w:rsidP="00600665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0E">
        <w:rPr>
          <w:rFonts w:ascii="Times New Roman" w:hAnsi="Times New Roman" w:cs="Times New Roman"/>
          <w:sz w:val="28"/>
          <w:szCs w:val="28"/>
        </w:rPr>
        <w:t>Оценка эффективности программы</w:t>
      </w:r>
      <w:r w:rsidR="00F505B4">
        <w:rPr>
          <w:rFonts w:ascii="Times New Roman" w:hAnsi="Times New Roman" w:cs="Times New Roman"/>
          <w:sz w:val="28"/>
          <w:szCs w:val="28"/>
        </w:rPr>
        <w:t xml:space="preserve"> </w:t>
      </w:r>
      <w:r w:rsidR="00F505B4" w:rsidRPr="00037AD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505B4" w:rsidRPr="00F505B4">
        <w:rPr>
          <w:rFonts w:ascii="Times New Roman" w:eastAsia="Times New Roman" w:hAnsi="Times New Roman" w:cs="Times New Roman"/>
          <w:sz w:val="28"/>
          <w:szCs w:val="28"/>
        </w:rPr>
        <w:t xml:space="preserve">Развитие туризма в </w:t>
      </w:r>
      <w:proofErr w:type="spellStart"/>
      <w:r w:rsidR="00F505B4" w:rsidRPr="00F505B4">
        <w:rPr>
          <w:rFonts w:ascii="Times New Roman" w:eastAsia="Times New Roman" w:hAnsi="Times New Roman" w:cs="Times New Roman"/>
          <w:sz w:val="28"/>
          <w:szCs w:val="28"/>
        </w:rPr>
        <w:t>Варгашинском</w:t>
      </w:r>
      <w:proofErr w:type="spellEnd"/>
      <w:r w:rsidR="00F505B4" w:rsidRPr="00F505B4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706389" w:rsidRPr="00F505B4" w:rsidRDefault="00F505B4" w:rsidP="006006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5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5B4">
        <w:rPr>
          <w:rFonts w:ascii="Times New Roman" w:hAnsi="Times New Roman" w:cs="Times New Roman"/>
          <w:sz w:val="28"/>
          <w:szCs w:val="28"/>
        </w:rPr>
        <w:t>з</w:t>
      </w:r>
      <w:r w:rsidRPr="00F505B4">
        <w:rPr>
          <w:rFonts w:ascii="Times New Roman" w:eastAsia="Times New Roman" w:hAnsi="Times New Roman" w:cs="Times New Roman"/>
          <w:sz w:val="28"/>
          <w:szCs w:val="28"/>
        </w:rPr>
        <w:t>а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Style w:val="a9"/>
        <w:tblW w:w="10421" w:type="dxa"/>
        <w:tblLayout w:type="fixed"/>
        <w:tblLook w:val="0000" w:firstRow="0" w:lastRow="0" w:firstColumn="0" w:lastColumn="0" w:noHBand="0" w:noVBand="0"/>
      </w:tblPr>
      <w:tblGrid>
        <w:gridCol w:w="3040"/>
        <w:gridCol w:w="1269"/>
        <w:gridCol w:w="1644"/>
        <w:gridCol w:w="1344"/>
        <w:gridCol w:w="1562"/>
        <w:gridCol w:w="1562"/>
      </w:tblGrid>
      <w:tr w:rsidR="00F505B4" w:rsidRPr="00A5268B" w:rsidTr="00F50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  <w:vMerge w:val="restart"/>
          </w:tcPr>
          <w:p w:rsidR="00F505B4" w:rsidRPr="00FE5207" w:rsidRDefault="00F505B4" w:rsidP="00022B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69" w:type="dxa"/>
            <w:vMerge w:val="restart"/>
          </w:tcPr>
          <w:p w:rsidR="00F505B4" w:rsidRPr="00FE5207" w:rsidRDefault="00F505B4" w:rsidP="000D4D9D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измерен</w:t>
            </w:r>
            <w:proofErr w:type="gramEnd"/>
            <w:r w:rsidR="000D4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50" w:type="dxa"/>
            <w:gridSpan w:val="3"/>
          </w:tcPr>
          <w:p w:rsidR="00F505B4" w:rsidRPr="00FE5207" w:rsidRDefault="00F505B4" w:rsidP="00022B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</w:tc>
        <w:tc>
          <w:tcPr>
            <w:tcW w:w="1562" w:type="dxa"/>
            <w:vMerge w:val="restart"/>
          </w:tcPr>
          <w:p w:rsidR="00F505B4" w:rsidRPr="00FE5207" w:rsidRDefault="00F505B4" w:rsidP="00022B66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 балл</w:t>
            </w:r>
          </w:p>
        </w:tc>
      </w:tr>
      <w:tr w:rsidR="00F505B4" w:rsidRPr="00A5268B" w:rsidTr="00F505B4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  <w:vMerge/>
          </w:tcPr>
          <w:p w:rsidR="00F505B4" w:rsidRPr="00A5268B" w:rsidRDefault="00F505B4" w:rsidP="000D06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</w:tcPr>
          <w:p w:rsidR="00F505B4" w:rsidRPr="00A5268B" w:rsidRDefault="00F505B4" w:rsidP="000D063F">
            <w:pPr>
              <w:pStyle w:val="ConsPlusCell"/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44" w:type="dxa"/>
          </w:tcPr>
          <w:p w:rsidR="00F505B4" w:rsidRPr="00FE5207" w:rsidRDefault="00F505B4" w:rsidP="000D4D9D">
            <w:pPr>
              <w:pStyle w:val="ConsPlusCell"/>
              <w:widowControl/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D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</w:p>
        </w:tc>
        <w:tc>
          <w:tcPr>
            <w:tcW w:w="1344" w:type="dxa"/>
          </w:tcPr>
          <w:p w:rsidR="00F505B4" w:rsidRPr="00FE5207" w:rsidRDefault="00F505B4" w:rsidP="000D063F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Достиг</w:t>
            </w:r>
            <w:r w:rsidR="000D4D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нуто</w:t>
            </w:r>
            <w:proofErr w:type="spellEnd"/>
            <w:proofErr w:type="gram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F505B4" w:rsidRPr="00FE5207" w:rsidRDefault="00F505B4" w:rsidP="000D06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562" w:type="dxa"/>
            <w:vMerge/>
          </w:tcPr>
          <w:p w:rsidR="00F505B4" w:rsidRPr="00FE5207" w:rsidRDefault="00F505B4" w:rsidP="000D063F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4" w:rsidRPr="00A5268B" w:rsidTr="00F50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</w:tcPr>
          <w:p w:rsidR="00F505B4" w:rsidRPr="00022B66" w:rsidRDefault="00F505B4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Общий объем туристского потока в </w:t>
            </w:r>
            <w:proofErr w:type="spellStart"/>
            <w:r w:rsidRPr="00022B66">
              <w:rPr>
                <w:sz w:val="24"/>
                <w:szCs w:val="24"/>
              </w:rPr>
              <w:t>Варгашинском</w:t>
            </w:r>
            <w:proofErr w:type="spellEnd"/>
            <w:r w:rsidRPr="00022B6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269" w:type="dxa"/>
          </w:tcPr>
          <w:p w:rsidR="00F505B4" w:rsidRPr="002664E3" w:rsidRDefault="00F505B4" w:rsidP="000D0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64E3">
              <w:t>человек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44" w:type="dxa"/>
          </w:tcPr>
          <w:p w:rsidR="00F505B4" w:rsidRDefault="00F505B4" w:rsidP="00BA4E55">
            <w:pPr>
              <w:jc w:val="center"/>
              <w:rPr>
                <w:b/>
                <w:sz w:val="24"/>
                <w:szCs w:val="24"/>
              </w:rPr>
            </w:pPr>
          </w:p>
          <w:p w:rsidR="00F505B4" w:rsidRPr="00BA4E55" w:rsidRDefault="00F505B4" w:rsidP="00BA4E55">
            <w:pPr>
              <w:jc w:val="center"/>
              <w:rPr>
                <w:b/>
                <w:sz w:val="24"/>
                <w:szCs w:val="24"/>
              </w:rPr>
            </w:pPr>
            <w:r w:rsidRPr="00BA4E55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1344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+50</w:t>
            </w:r>
          </w:p>
        </w:tc>
        <w:tc>
          <w:tcPr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+4</w:t>
            </w:r>
          </w:p>
        </w:tc>
      </w:tr>
      <w:tr w:rsidR="00F505B4" w:rsidRPr="00A5268B" w:rsidTr="00F505B4">
        <w:trPr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</w:tcPr>
          <w:p w:rsidR="00F505B4" w:rsidRPr="00022B66" w:rsidRDefault="00F505B4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Количество организаций, осуществляющих туристическую деятельность на территории </w:t>
            </w:r>
            <w:proofErr w:type="spellStart"/>
            <w:r w:rsidRPr="00022B66">
              <w:rPr>
                <w:sz w:val="24"/>
                <w:szCs w:val="24"/>
              </w:rPr>
              <w:t>Варгашинского</w:t>
            </w:r>
            <w:proofErr w:type="spellEnd"/>
            <w:r w:rsidRPr="00022B6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69" w:type="dxa"/>
          </w:tcPr>
          <w:p w:rsidR="00F505B4" w:rsidRPr="002664E3" w:rsidRDefault="00F505B4" w:rsidP="000D0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505B4" w:rsidRPr="002664E3" w:rsidRDefault="00F505B4" w:rsidP="000D0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505B4" w:rsidRPr="002664E3" w:rsidRDefault="00F505B4" w:rsidP="000D0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64E3">
              <w:t>единица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44" w:type="dxa"/>
          </w:tcPr>
          <w:p w:rsidR="00F505B4" w:rsidRDefault="00F505B4" w:rsidP="00BA4E55">
            <w:pPr>
              <w:jc w:val="center"/>
              <w:rPr>
                <w:b/>
                <w:sz w:val="24"/>
                <w:szCs w:val="24"/>
              </w:rPr>
            </w:pPr>
          </w:p>
          <w:p w:rsidR="00F505B4" w:rsidRDefault="00F505B4" w:rsidP="00BA4E55">
            <w:pPr>
              <w:jc w:val="center"/>
              <w:rPr>
                <w:b/>
                <w:sz w:val="24"/>
                <w:szCs w:val="24"/>
              </w:rPr>
            </w:pPr>
          </w:p>
          <w:p w:rsidR="00F505B4" w:rsidRPr="00BA4E55" w:rsidRDefault="00F505B4" w:rsidP="00BA4E55">
            <w:pPr>
              <w:jc w:val="center"/>
              <w:rPr>
                <w:b/>
                <w:sz w:val="24"/>
                <w:szCs w:val="24"/>
              </w:rPr>
            </w:pPr>
            <w:r w:rsidRPr="00BA4E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  <w:tc>
          <w:tcPr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+4</w:t>
            </w:r>
          </w:p>
        </w:tc>
      </w:tr>
      <w:tr w:rsidR="00F505B4" w:rsidRPr="00A5268B" w:rsidTr="00F50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</w:tcPr>
          <w:p w:rsidR="00F505B4" w:rsidRPr="00022B66" w:rsidRDefault="00F505B4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Количество КСР в </w:t>
            </w:r>
            <w:proofErr w:type="spellStart"/>
            <w:r w:rsidRPr="00022B66">
              <w:rPr>
                <w:sz w:val="24"/>
                <w:szCs w:val="24"/>
              </w:rPr>
              <w:t>Варгашинском</w:t>
            </w:r>
            <w:proofErr w:type="spellEnd"/>
            <w:r w:rsidRPr="00022B6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269" w:type="dxa"/>
          </w:tcPr>
          <w:p w:rsidR="00F505B4" w:rsidRPr="002664E3" w:rsidRDefault="00F505B4" w:rsidP="000D0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64E3">
              <w:t>единица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44" w:type="dxa"/>
          </w:tcPr>
          <w:p w:rsidR="00F505B4" w:rsidRDefault="00F505B4" w:rsidP="00BA4E55">
            <w:pPr>
              <w:jc w:val="center"/>
              <w:rPr>
                <w:b/>
                <w:sz w:val="24"/>
                <w:szCs w:val="24"/>
              </w:rPr>
            </w:pPr>
          </w:p>
          <w:p w:rsidR="00F505B4" w:rsidRPr="00BA4E55" w:rsidRDefault="00F505B4" w:rsidP="00BA4E55">
            <w:pPr>
              <w:jc w:val="center"/>
              <w:rPr>
                <w:b/>
                <w:sz w:val="24"/>
                <w:szCs w:val="24"/>
              </w:rPr>
            </w:pPr>
            <w:r w:rsidRPr="00BA4E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F505B4" w:rsidRPr="00673F33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</w:tr>
      <w:tr w:rsidR="00F505B4" w:rsidRPr="00A5268B" w:rsidTr="00F505B4">
        <w:trPr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</w:tcPr>
          <w:p w:rsidR="00F505B4" w:rsidRPr="00022B66" w:rsidRDefault="00F505B4" w:rsidP="000D063F">
            <w:pPr>
              <w:rPr>
                <w:sz w:val="24"/>
                <w:szCs w:val="24"/>
              </w:rPr>
            </w:pPr>
            <w:r w:rsidRPr="00022B66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022B66">
              <w:rPr>
                <w:sz w:val="24"/>
                <w:szCs w:val="24"/>
              </w:rPr>
              <w:t>занятых</w:t>
            </w:r>
            <w:proofErr w:type="gramEnd"/>
            <w:r w:rsidRPr="00022B66">
              <w:rPr>
                <w:sz w:val="24"/>
                <w:szCs w:val="24"/>
              </w:rPr>
              <w:t xml:space="preserve"> в сфере туризма в </w:t>
            </w:r>
            <w:proofErr w:type="spellStart"/>
            <w:r w:rsidRPr="00022B66">
              <w:rPr>
                <w:sz w:val="24"/>
                <w:szCs w:val="24"/>
              </w:rPr>
              <w:t>Варгашинском</w:t>
            </w:r>
            <w:proofErr w:type="spellEnd"/>
            <w:r w:rsidRPr="00022B6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269" w:type="dxa"/>
          </w:tcPr>
          <w:p w:rsidR="00F505B4" w:rsidRPr="002664E3" w:rsidRDefault="00F505B4" w:rsidP="000D0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64E3">
              <w:t>человек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44" w:type="dxa"/>
          </w:tcPr>
          <w:p w:rsidR="00F505B4" w:rsidRDefault="00F505B4" w:rsidP="00BA4E55">
            <w:pPr>
              <w:jc w:val="center"/>
              <w:rPr>
                <w:b/>
                <w:sz w:val="24"/>
                <w:szCs w:val="24"/>
              </w:rPr>
            </w:pPr>
          </w:p>
          <w:p w:rsidR="00F505B4" w:rsidRPr="00BA4E55" w:rsidRDefault="00F505B4" w:rsidP="00BA4E55">
            <w:pPr>
              <w:jc w:val="center"/>
              <w:rPr>
                <w:b/>
                <w:sz w:val="24"/>
                <w:szCs w:val="24"/>
              </w:rPr>
            </w:pPr>
            <w:r w:rsidRPr="00BA4E5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344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Pr="00673F33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</w:t>
            </w:r>
          </w:p>
        </w:tc>
        <w:tc>
          <w:tcPr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5B4" w:rsidRDefault="00F505B4" w:rsidP="00BA4E55">
            <w:pPr>
              <w:pStyle w:val="ConsPlusCell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+4</w:t>
            </w:r>
          </w:p>
        </w:tc>
      </w:tr>
      <w:tr w:rsidR="00F505B4" w:rsidRPr="00A5268B" w:rsidTr="00F50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0" w:type="dxa"/>
          </w:tcPr>
          <w:p w:rsidR="00F505B4" w:rsidRPr="00022B66" w:rsidRDefault="00F505B4" w:rsidP="000D06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баллов</w:t>
            </w:r>
          </w:p>
        </w:tc>
        <w:tc>
          <w:tcPr>
            <w:tcW w:w="1269" w:type="dxa"/>
          </w:tcPr>
          <w:p w:rsidR="00F505B4" w:rsidRPr="002664E3" w:rsidRDefault="00F505B4" w:rsidP="000D0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44" w:type="dxa"/>
          </w:tcPr>
          <w:p w:rsidR="00F505B4" w:rsidRDefault="00F505B4" w:rsidP="00BA4E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4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</w:tcPr>
          <w:p w:rsidR="00F505B4" w:rsidRDefault="00F505B4" w:rsidP="00BA4E55">
            <w:pPr>
              <w:pStyle w:val="ConsPlusCell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+13</w:t>
            </w:r>
          </w:p>
        </w:tc>
      </w:tr>
    </w:tbl>
    <w:p w:rsidR="00E1260E" w:rsidRPr="00E1260E" w:rsidRDefault="00E1260E" w:rsidP="006006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57331" w:rsidRPr="00E1260E" w:rsidRDefault="00357331" w:rsidP="0060066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F1E23" w:rsidRPr="00600665" w:rsidRDefault="005F1E23" w:rsidP="006006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F09FE" w:rsidRDefault="008F09FE"/>
    <w:sectPr w:rsidR="008F09FE" w:rsidSect="00A637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1E0"/>
    <w:rsid w:val="00001028"/>
    <w:rsid w:val="00022B66"/>
    <w:rsid w:val="00037ADB"/>
    <w:rsid w:val="0004330E"/>
    <w:rsid w:val="00053217"/>
    <w:rsid w:val="000B5579"/>
    <w:rsid w:val="000B64EA"/>
    <w:rsid w:val="000D4D9D"/>
    <w:rsid w:val="00114D1E"/>
    <w:rsid w:val="0014414D"/>
    <w:rsid w:val="00160236"/>
    <w:rsid w:val="001F0536"/>
    <w:rsid w:val="002016C5"/>
    <w:rsid w:val="00241A4B"/>
    <w:rsid w:val="002519B6"/>
    <w:rsid w:val="002A0D5B"/>
    <w:rsid w:val="002E603D"/>
    <w:rsid w:val="00311564"/>
    <w:rsid w:val="00357331"/>
    <w:rsid w:val="00360D3F"/>
    <w:rsid w:val="00361EBF"/>
    <w:rsid w:val="00376D95"/>
    <w:rsid w:val="00383015"/>
    <w:rsid w:val="00390726"/>
    <w:rsid w:val="0039395F"/>
    <w:rsid w:val="003B5055"/>
    <w:rsid w:val="00544375"/>
    <w:rsid w:val="0054607B"/>
    <w:rsid w:val="005701E0"/>
    <w:rsid w:val="00583042"/>
    <w:rsid w:val="005B25E2"/>
    <w:rsid w:val="005F1E23"/>
    <w:rsid w:val="00600665"/>
    <w:rsid w:val="006340F2"/>
    <w:rsid w:val="006706BB"/>
    <w:rsid w:val="00706389"/>
    <w:rsid w:val="00770FB7"/>
    <w:rsid w:val="00773DFF"/>
    <w:rsid w:val="008460FF"/>
    <w:rsid w:val="00883AF4"/>
    <w:rsid w:val="008F09FE"/>
    <w:rsid w:val="00902A50"/>
    <w:rsid w:val="00913D90"/>
    <w:rsid w:val="0098507E"/>
    <w:rsid w:val="00995862"/>
    <w:rsid w:val="009E0AB6"/>
    <w:rsid w:val="00A17D5C"/>
    <w:rsid w:val="00A3507C"/>
    <w:rsid w:val="00A63750"/>
    <w:rsid w:val="00A86E31"/>
    <w:rsid w:val="00A92809"/>
    <w:rsid w:val="00AC6DDC"/>
    <w:rsid w:val="00AD2BA9"/>
    <w:rsid w:val="00AF1B5E"/>
    <w:rsid w:val="00AF2C0E"/>
    <w:rsid w:val="00B01304"/>
    <w:rsid w:val="00B90997"/>
    <w:rsid w:val="00BA4E55"/>
    <w:rsid w:val="00BB4BA2"/>
    <w:rsid w:val="00C43ABF"/>
    <w:rsid w:val="00C762D6"/>
    <w:rsid w:val="00DD4058"/>
    <w:rsid w:val="00DF5AB7"/>
    <w:rsid w:val="00E1260E"/>
    <w:rsid w:val="00EB2890"/>
    <w:rsid w:val="00F505B4"/>
    <w:rsid w:val="00F772D1"/>
    <w:rsid w:val="00FB75FE"/>
    <w:rsid w:val="00FE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01E0"/>
    <w:pPr>
      <w:widowControl w:val="0"/>
      <w:suppressAutoHyphens/>
      <w:spacing w:after="120"/>
    </w:pPr>
    <w:rPr>
      <w:rFonts w:eastAsia="Arial Unicode MS" w:cs="Tahoma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rsid w:val="005701E0"/>
    <w:rPr>
      <w:rFonts w:ascii="Times New Roman" w:eastAsia="Arial Unicode MS" w:hAnsi="Times New Roman" w:cs="Tahoma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5701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701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6">
    <w:name w:val="?????????? ???????"/>
    <w:basedOn w:val="a"/>
    <w:rsid w:val="005701E0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Cell">
    <w:name w:val="ConsPlusCell"/>
    <w:rsid w:val="005701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5701E0"/>
    <w:pPr>
      <w:widowControl w:val="0"/>
      <w:suppressLineNumbers/>
      <w:suppressAutoHyphens/>
    </w:pPr>
    <w:rPr>
      <w:rFonts w:ascii="Arial" w:eastAsia="Arial Unicode MS" w:hAnsi="Arial" w:cs="Tahoma"/>
      <w:sz w:val="24"/>
      <w:szCs w:val="24"/>
      <w:lang w:bidi="ru-RU"/>
    </w:rPr>
  </w:style>
  <w:style w:type="paragraph" w:styleId="a8">
    <w:name w:val="No Spacing"/>
    <w:uiPriority w:val="1"/>
    <w:qFormat/>
    <w:rsid w:val="001F0536"/>
    <w:pPr>
      <w:spacing w:after="0" w:line="240" w:lineRule="auto"/>
    </w:pPr>
    <w:rPr>
      <w:rFonts w:eastAsiaTheme="minorEastAsia"/>
      <w:lang w:eastAsia="ru-RU"/>
    </w:rPr>
  </w:style>
  <w:style w:type="character" w:customStyle="1" w:styleId="w">
    <w:name w:val="w"/>
    <w:basedOn w:val="a0"/>
    <w:rsid w:val="00311564"/>
  </w:style>
  <w:style w:type="table" w:styleId="a9">
    <w:name w:val="Light List"/>
    <w:basedOn w:val="a1"/>
    <w:uiPriority w:val="61"/>
    <w:rsid w:val="00BA4E5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 Овчинникова</dc:creator>
  <cp:keywords/>
  <dc:description/>
  <cp:lastModifiedBy>Надежда Геннадьевна Ачкасова</cp:lastModifiedBy>
  <cp:revision>14</cp:revision>
  <dcterms:created xsi:type="dcterms:W3CDTF">2018-10-03T11:09:00Z</dcterms:created>
  <dcterms:modified xsi:type="dcterms:W3CDTF">2019-03-19T08:57:00Z</dcterms:modified>
</cp:coreProperties>
</file>