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1A6A" w:rsidRPr="00321A6A" w:rsidRDefault="00321A6A" w:rsidP="00321A6A">
      <w:pPr>
        <w:jc w:val="center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>«Программа по отлову животных без владельцев».</w:t>
      </w:r>
    </w:p>
    <w:p w:rsidR="00321A6A" w:rsidRPr="00321A6A" w:rsidRDefault="00321A6A" w:rsidP="00321A6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         Постановлением Администрации Варгашинского района </w:t>
      </w:r>
      <w:r w:rsidR="006005E5">
        <w:rPr>
          <w:rFonts w:ascii="Times New Roman" w:hAnsi="Times New Roman" w:cs="Times New Roman"/>
          <w:sz w:val="28"/>
          <w:szCs w:val="28"/>
        </w:rPr>
        <w:t xml:space="preserve">16 </w:t>
      </w:r>
      <w:r w:rsidR="009A2F67">
        <w:rPr>
          <w:rFonts w:ascii="Times New Roman" w:hAnsi="Times New Roman" w:cs="Times New Roman"/>
          <w:sz w:val="28"/>
          <w:szCs w:val="28"/>
        </w:rPr>
        <w:t>октября</w:t>
      </w:r>
      <w:r w:rsidR="006005E5">
        <w:rPr>
          <w:rFonts w:ascii="Times New Roman" w:hAnsi="Times New Roman" w:cs="Times New Roman"/>
          <w:sz w:val="28"/>
          <w:szCs w:val="28"/>
        </w:rPr>
        <w:t xml:space="preserve"> 2020</w:t>
      </w:r>
      <w:r w:rsidRPr="00321A6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005E5">
        <w:rPr>
          <w:rFonts w:ascii="Times New Roman" w:hAnsi="Times New Roman" w:cs="Times New Roman"/>
          <w:sz w:val="28"/>
          <w:szCs w:val="28"/>
        </w:rPr>
        <w:t>572</w:t>
      </w:r>
      <w:r w:rsidRPr="00321A6A">
        <w:rPr>
          <w:rFonts w:ascii="Times New Roman" w:hAnsi="Times New Roman" w:cs="Times New Roman"/>
          <w:sz w:val="28"/>
          <w:szCs w:val="28"/>
        </w:rPr>
        <w:t xml:space="preserve"> утверждена муниципальная программа </w:t>
      </w:r>
      <w:r w:rsidRPr="00321A6A">
        <w:rPr>
          <w:rFonts w:ascii="Times New Roman" w:hAnsi="Times New Roman" w:cs="Times New Roman"/>
          <w:bCs/>
          <w:sz w:val="28"/>
          <w:szCs w:val="28"/>
        </w:rPr>
        <w:t>«</w:t>
      </w:r>
      <w:r w:rsidR="009A2F67" w:rsidRPr="009A2F67">
        <w:rPr>
          <w:rFonts w:ascii="Times New Roman" w:hAnsi="Times New Roman" w:cs="Times New Roman"/>
          <w:bCs/>
          <w:sz w:val="28"/>
          <w:szCs w:val="28"/>
        </w:rPr>
        <w:t>Организация мероприятий при осуществлении деятельности по обращению с животными без владельцев на территории Варгашинского района</w:t>
      </w:r>
      <w:r w:rsidRPr="00321A6A">
        <w:rPr>
          <w:rFonts w:ascii="Times New Roman" w:hAnsi="Times New Roman" w:cs="Times New Roman"/>
          <w:bCs/>
          <w:sz w:val="28"/>
          <w:szCs w:val="28"/>
        </w:rPr>
        <w:t>»</w:t>
      </w:r>
      <w:r w:rsidRPr="00321A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A6A" w:rsidRPr="00321A6A" w:rsidRDefault="00321A6A" w:rsidP="00321A6A">
      <w:pPr>
        <w:snapToGri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         Основной целью программы являются создание благоприятных условий проживания граждан за счет сокращения численности безнадзорных животных, а также обеспечение санитарно – эпидемиологической безопасности Варгашинского района. </w:t>
      </w:r>
    </w:p>
    <w:p w:rsidR="00321A6A" w:rsidRPr="00321A6A" w:rsidRDefault="00321A6A" w:rsidP="00321A6A">
      <w:pPr>
        <w:pStyle w:val="ConsPlusNormal"/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Основными задачами муниципальной программы являются: </w:t>
      </w:r>
    </w:p>
    <w:p w:rsidR="00321A6A" w:rsidRPr="00321A6A" w:rsidRDefault="00321A6A" w:rsidP="00321A6A">
      <w:pPr>
        <w:widowControl w:val="0"/>
        <w:spacing w:after="1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            1) упорядочение содержания животных без владельцев на территории Варгашинского района;</w:t>
      </w:r>
    </w:p>
    <w:p w:rsidR="00321A6A" w:rsidRPr="00321A6A" w:rsidRDefault="00321A6A" w:rsidP="00321A6A">
      <w:pPr>
        <w:widowControl w:val="0"/>
        <w:spacing w:after="1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           2) отлов и  содержание животных без владельцев.</w:t>
      </w:r>
    </w:p>
    <w:p w:rsidR="00321A6A" w:rsidRPr="00321A6A" w:rsidRDefault="00321A6A" w:rsidP="00321A6A">
      <w:pPr>
        <w:pStyle w:val="ConsPlusNormal"/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color w:val="000000"/>
          <w:sz w:val="28"/>
          <w:szCs w:val="28"/>
        </w:rPr>
        <w:t>Данное мероприятие характеризуется достижением таких целевых индикаторов, как к</w:t>
      </w:r>
      <w:r w:rsidRPr="00321A6A">
        <w:rPr>
          <w:rFonts w:ascii="Times New Roman" w:hAnsi="Times New Roman" w:cs="Times New Roman"/>
          <w:sz w:val="28"/>
          <w:szCs w:val="28"/>
        </w:rPr>
        <w:t>оличество отловленных животных без владельцев на территории Варгашинского района.</w:t>
      </w:r>
    </w:p>
    <w:p w:rsidR="00321A6A" w:rsidRPr="00321A6A" w:rsidRDefault="00321A6A" w:rsidP="00321A6A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321A6A" w:rsidRPr="00321A6A" w:rsidRDefault="00321A6A" w:rsidP="00321A6A">
      <w:pPr>
        <w:pStyle w:val="Standard"/>
        <w:ind w:firstLine="709"/>
        <w:jc w:val="both"/>
        <w:rPr>
          <w:rFonts w:eastAsia="Times New Roman" w:cs="Times New Roman"/>
          <w:sz w:val="28"/>
          <w:szCs w:val="28"/>
          <w:lang w:eastAsia="ru-RU" w:bidi="ar-SA"/>
        </w:rPr>
      </w:pPr>
      <w:r w:rsidRPr="00321A6A">
        <w:rPr>
          <w:rFonts w:eastAsia="Times New Roman" w:cs="Times New Roman"/>
          <w:sz w:val="28"/>
          <w:szCs w:val="28"/>
          <w:lang w:eastAsia="ru-RU" w:bidi="ar-SA"/>
        </w:rPr>
        <w:t>Форма 1. Оценка целевых индикаторов муниципальной программы Варгашинского района «</w:t>
      </w:r>
      <w:r w:rsidRPr="00321A6A">
        <w:rPr>
          <w:rFonts w:cs="Times New Roman"/>
          <w:bCs/>
          <w:sz w:val="28"/>
          <w:szCs w:val="28"/>
        </w:rPr>
        <w:t>Организация мероприятий по обращению с животными без владельцев на территории Варгашинского района»</w:t>
      </w:r>
      <w:r w:rsidRPr="00321A6A">
        <w:rPr>
          <w:rFonts w:cs="Times New Roman"/>
          <w:b/>
          <w:bCs/>
          <w:sz w:val="28"/>
          <w:szCs w:val="28"/>
        </w:rPr>
        <w:t xml:space="preserve"> </w:t>
      </w:r>
      <w:r w:rsidRPr="00321A6A">
        <w:rPr>
          <w:rFonts w:eastAsia="Times New Roman" w:cs="Times New Roman"/>
          <w:sz w:val="28"/>
          <w:szCs w:val="28"/>
          <w:lang w:eastAsia="ru-RU" w:bidi="ar-SA"/>
        </w:rPr>
        <w:t xml:space="preserve"> за 20</w:t>
      </w:r>
      <w:r w:rsidR="006005E5">
        <w:rPr>
          <w:rFonts w:eastAsia="Times New Roman" w:cs="Times New Roman"/>
          <w:sz w:val="28"/>
          <w:szCs w:val="28"/>
          <w:lang w:eastAsia="ru-RU" w:bidi="ar-SA"/>
        </w:rPr>
        <w:t>2</w:t>
      </w:r>
      <w:r w:rsidR="000F1417">
        <w:rPr>
          <w:rFonts w:eastAsia="Times New Roman" w:cs="Times New Roman"/>
          <w:sz w:val="28"/>
          <w:szCs w:val="28"/>
          <w:lang w:eastAsia="ru-RU" w:bidi="ar-SA"/>
        </w:rPr>
        <w:t>3</w:t>
      </w:r>
      <w:r w:rsidRPr="00321A6A">
        <w:rPr>
          <w:rFonts w:eastAsia="Times New Roman" w:cs="Times New Roman"/>
          <w:sz w:val="28"/>
          <w:szCs w:val="28"/>
          <w:lang w:eastAsia="ru-RU" w:bidi="ar-SA"/>
        </w:rPr>
        <w:t xml:space="preserve"> год</w:t>
      </w:r>
    </w:p>
    <w:tbl>
      <w:tblPr>
        <w:tblW w:w="1007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1769"/>
        <w:gridCol w:w="1590"/>
        <w:gridCol w:w="1575"/>
        <w:gridCol w:w="1496"/>
      </w:tblGrid>
      <w:tr w:rsidR="00321A6A" w:rsidRPr="00321A6A" w:rsidTr="001852B4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321A6A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321A6A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Единица измерения</w:t>
            </w:r>
          </w:p>
        </w:tc>
        <w:tc>
          <w:tcPr>
            <w:tcW w:w="643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69"/>
              <w:gridCol w:w="1590"/>
              <w:gridCol w:w="1575"/>
              <w:gridCol w:w="1792"/>
            </w:tblGrid>
            <w:tr w:rsidR="00321A6A" w:rsidRPr="00321A6A" w:rsidTr="001852B4">
              <w:trPr>
                <w:cantSplit/>
                <w:trHeight w:hRule="exact" w:val="286"/>
              </w:trPr>
              <w:tc>
                <w:tcPr>
                  <w:tcW w:w="672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21A6A" w:rsidRPr="00321A6A" w:rsidRDefault="00321A6A" w:rsidP="001852B4">
                  <w:pPr>
                    <w:pStyle w:val="Standard"/>
                    <w:snapToGrid w:val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</w:pPr>
                  <w:r w:rsidRPr="00321A6A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321A6A" w:rsidRPr="00321A6A" w:rsidTr="001852B4">
              <w:trPr>
                <w:cantSplit/>
              </w:trPr>
              <w:tc>
                <w:tcPr>
                  <w:tcW w:w="176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21A6A" w:rsidRPr="00321A6A" w:rsidRDefault="00321A6A" w:rsidP="001852B4">
                  <w:pPr>
                    <w:pStyle w:val="Standard"/>
                    <w:snapToGrid w:val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</w:pPr>
                  <w:r w:rsidRPr="00321A6A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Утверждено в муниципальной программе</w:t>
                  </w:r>
                </w:p>
              </w:tc>
              <w:tc>
                <w:tcPr>
                  <w:tcW w:w="159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21A6A" w:rsidRPr="00321A6A" w:rsidRDefault="00321A6A" w:rsidP="001852B4">
                  <w:pPr>
                    <w:pStyle w:val="Standard"/>
                    <w:snapToGrid w:val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</w:pPr>
                  <w:r w:rsidRPr="00321A6A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575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21A6A" w:rsidRPr="00321A6A" w:rsidRDefault="00321A6A" w:rsidP="001852B4">
                  <w:pPr>
                    <w:pStyle w:val="Standard"/>
                    <w:snapToGrid w:val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</w:pPr>
                  <w:r w:rsidRPr="00321A6A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Отклонение</w:t>
                  </w:r>
                  <w:r w:rsidR="009A2F67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, %</w:t>
                  </w:r>
                </w:p>
              </w:tc>
              <w:tc>
                <w:tcPr>
                  <w:tcW w:w="17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21A6A" w:rsidRPr="00321A6A" w:rsidRDefault="00321A6A" w:rsidP="001852B4">
                  <w:pPr>
                    <w:pStyle w:val="Standard"/>
                    <w:snapToGrid w:val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</w:pPr>
                  <w:r w:rsidRPr="00321A6A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Оценка</w:t>
                  </w:r>
                </w:p>
                <w:p w:rsidR="00321A6A" w:rsidRPr="00321A6A" w:rsidRDefault="00321A6A" w:rsidP="001852B4">
                  <w:pPr>
                    <w:pStyle w:val="Standard"/>
                    <w:snapToGrid w:val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</w:pPr>
                  <w:r w:rsidRPr="00321A6A">
                    <w:rPr>
                      <w:rFonts w:eastAsia="Times New Roman" w:cs="Times New Roman"/>
                      <w:sz w:val="28"/>
                      <w:szCs w:val="28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321A6A" w:rsidRPr="00321A6A" w:rsidRDefault="00321A6A" w:rsidP="00185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A6A" w:rsidRPr="00321A6A" w:rsidTr="001852B4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both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321A6A">
              <w:rPr>
                <w:rFonts w:cs="Times New Roman"/>
                <w:sz w:val="28"/>
                <w:szCs w:val="28"/>
              </w:rPr>
              <w:t>Количество отловленных животных без владельца на территории Варгашинского района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321A6A">
              <w:rPr>
                <w:color w:val="000000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6005E5" w:rsidP="001852B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6005E5" w:rsidP="000F1417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1</w:t>
            </w:r>
            <w:r w:rsidR="000F1417">
              <w:rPr>
                <w:rFonts w:eastAsia="Times New Roman" w:cs="Times New Roman"/>
                <w:sz w:val="28"/>
                <w:szCs w:val="28"/>
                <w:lang w:eastAsia="ru-RU" w:bidi="ar-SA"/>
              </w:rPr>
              <w:t>7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9A2F67" w:rsidP="000F1417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в 17 раз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9A2F67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+</w:t>
            </w:r>
            <w:r w:rsidR="001B775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4</w:t>
            </w:r>
          </w:p>
        </w:tc>
      </w:tr>
      <w:tr w:rsidR="00321A6A" w:rsidRPr="00321A6A" w:rsidTr="001852B4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both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 w:rsidRPr="00321A6A">
              <w:rPr>
                <w:rFonts w:eastAsia="Times New Roman" w:cs="Times New Roman"/>
                <w:sz w:val="28"/>
                <w:szCs w:val="28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right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321A6A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1A6A" w:rsidRPr="00321A6A" w:rsidRDefault="009A2F67" w:rsidP="001852B4">
            <w:pPr>
              <w:pStyle w:val="Standard"/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 w:bidi="ar-SA"/>
              </w:rPr>
              <w:t>+</w:t>
            </w:r>
            <w:r w:rsidR="001B775F">
              <w:rPr>
                <w:rFonts w:eastAsia="Times New Roman" w:cs="Times New Roman"/>
                <w:sz w:val="28"/>
                <w:szCs w:val="28"/>
                <w:lang w:eastAsia="ru-RU" w:bidi="ar-SA"/>
              </w:rPr>
              <w:t>4</w:t>
            </w:r>
          </w:p>
        </w:tc>
      </w:tr>
    </w:tbl>
    <w:p w:rsidR="00321A6A" w:rsidRPr="00321A6A" w:rsidRDefault="00321A6A" w:rsidP="00321A6A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321A6A" w:rsidRPr="00321A6A" w:rsidRDefault="00321A6A" w:rsidP="00321A6A">
      <w:pPr>
        <w:pStyle w:val="ConsPlusNormal"/>
        <w:spacing w:after="12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 - 20</w:t>
      </w:r>
      <w:r w:rsidR="006005E5">
        <w:rPr>
          <w:rFonts w:ascii="Times New Roman" w:hAnsi="Times New Roman" w:cs="Times New Roman"/>
          <w:sz w:val="28"/>
          <w:szCs w:val="28"/>
        </w:rPr>
        <w:t>2</w:t>
      </w:r>
      <w:r w:rsidR="009A2F67">
        <w:rPr>
          <w:rFonts w:ascii="Times New Roman" w:hAnsi="Times New Roman" w:cs="Times New Roman"/>
          <w:sz w:val="28"/>
          <w:szCs w:val="28"/>
        </w:rPr>
        <w:t>1</w:t>
      </w:r>
      <w:r w:rsidR="006005E5">
        <w:rPr>
          <w:rFonts w:ascii="Times New Roman" w:hAnsi="Times New Roman" w:cs="Times New Roman"/>
          <w:sz w:val="28"/>
          <w:szCs w:val="28"/>
        </w:rPr>
        <w:t>-202</w:t>
      </w:r>
      <w:r w:rsidR="009A2F67">
        <w:rPr>
          <w:rFonts w:ascii="Times New Roman" w:hAnsi="Times New Roman" w:cs="Times New Roman"/>
          <w:sz w:val="28"/>
          <w:szCs w:val="28"/>
        </w:rPr>
        <w:t>5</w:t>
      </w:r>
      <w:r w:rsidRPr="00321A6A">
        <w:rPr>
          <w:rFonts w:ascii="Times New Roman" w:hAnsi="Times New Roman" w:cs="Times New Roman"/>
          <w:sz w:val="28"/>
          <w:szCs w:val="28"/>
        </w:rPr>
        <w:t xml:space="preserve"> годы.</w:t>
      </w:r>
      <w:r w:rsidRPr="00321A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1A6A" w:rsidRPr="00321A6A" w:rsidRDefault="00321A6A" w:rsidP="00321A6A">
      <w:pPr>
        <w:pStyle w:val="p2"/>
        <w:spacing w:before="0" w:beforeAutospacing="0" w:after="12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          В результате выполнения мероприятий Программы предполагается:</w:t>
      </w:r>
    </w:p>
    <w:p w:rsidR="00321A6A" w:rsidRPr="00321A6A" w:rsidRDefault="00321A6A" w:rsidP="00321A6A">
      <w:pPr>
        <w:pStyle w:val="p2"/>
        <w:spacing w:before="0" w:beforeAutospacing="0" w:after="12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 xml:space="preserve">          -снижение динамики роста количества безнадзорных животных;</w:t>
      </w:r>
    </w:p>
    <w:p w:rsidR="00321A6A" w:rsidRPr="00321A6A" w:rsidRDefault="00321A6A" w:rsidP="00321A6A">
      <w:pPr>
        <w:pStyle w:val="ConsPlusNormal"/>
        <w:spacing w:after="12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lastRenderedPageBreak/>
        <w:t xml:space="preserve">          -уменьшение социальной напряжённости, конфликтов и жалоб со стороны населения на агрессию безнадзорных животных по отношению к людям и домашним животным, на жестокое обращение в отношении безнадзорных животных, шум.</w:t>
      </w:r>
    </w:p>
    <w:p w:rsidR="00321A6A" w:rsidRPr="00321A6A" w:rsidRDefault="00321A6A" w:rsidP="00321A6A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1A6A">
        <w:rPr>
          <w:rFonts w:ascii="Times New Roman" w:hAnsi="Times New Roman" w:cs="Times New Roman"/>
          <w:sz w:val="28"/>
          <w:szCs w:val="28"/>
        </w:rPr>
        <w:t>Объем финансирования за 20</w:t>
      </w:r>
      <w:r w:rsidR="001B775F">
        <w:rPr>
          <w:rFonts w:ascii="Times New Roman" w:hAnsi="Times New Roman" w:cs="Times New Roman"/>
          <w:sz w:val="28"/>
          <w:szCs w:val="28"/>
        </w:rPr>
        <w:t>2</w:t>
      </w:r>
      <w:r w:rsidR="000F1417">
        <w:rPr>
          <w:rFonts w:ascii="Times New Roman" w:hAnsi="Times New Roman" w:cs="Times New Roman"/>
          <w:sz w:val="28"/>
          <w:szCs w:val="28"/>
        </w:rPr>
        <w:t>3</w:t>
      </w:r>
      <w:r w:rsidRPr="00321A6A">
        <w:rPr>
          <w:rFonts w:ascii="Times New Roman" w:hAnsi="Times New Roman" w:cs="Times New Roman"/>
          <w:sz w:val="28"/>
          <w:szCs w:val="28"/>
        </w:rPr>
        <w:t xml:space="preserve"> год утвержден в размере </w:t>
      </w:r>
      <w:r w:rsidR="00BD1044">
        <w:rPr>
          <w:rFonts w:ascii="Times New Roman" w:hAnsi="Times New Roman" w:cs="Times New Roman"/>
          <w:sz w:val="28"/>
          <w:szCs w:val="28"/>
        </w:rPr>
        <w:t xml:space="preserve"> </w:t>
      </w:r>
      <w:r w:rsidR="000F1417">
        <w:rPr>
          <w:rFonts w:ascii="Times New Roman" w:hAnsi="Times New Roman" w:cs="Times New Roman"/>
          <w:sz w:val="28"/>
          <w:szCs w:val="28"/>
        </w:rPr>
        <w:t>178500</w:t>
      </w:r>
      <w:r w:rsidRPr="00321A6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21A6A" w:rsidRPr="009A2F67" w:rsidRDefault="00321A6A" w:rsidP="009A2F67">
      <w:pPr>
        <w:pStyle w:val="ConsPlusNormal"/>
        <w:widowControl/>
        <w:spacing w:after="120"/>
        <w:ind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21A6A">
        <w:rPr>
          <w:rFonts w:ascii="Times New Roman" w:hAnsi="Times New Roman" w:cs="Times New Roman"/>
          <w:bCs/>
          <w:sz w:val="28"/>
          <w:szCs w:val="28"/>
        </w:rPr>
        <w:t xml:space="preserve">    Программа содержит комплекс мероприятий, направленных на устранение</w:t>
      </w:r>
      <w:r w:rsidRPr="00321A6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321A6A">
        <w:rPr>
          <w:rFonts w:ascii="Times New Roman" w:hAnsi="Times New Roman" w:cs="Times New Roman"/>
          <w:sz w:val="28"/>
          <w:szCs w:val="28"/>
        </w:rPr>
        <w:t>опасности для людей.</w:t>
      </w:r>
    </w:p>
    <w:p w:rsidR="00321A6A" w:rsidRPr="00321A6A" w:rsidRDefault="00321A6A" w:rsidP="00321A6A">
      <w:pPr>
        <w:pStyle w:val="Standard"/>
        <w:jc w:val="both"/>
        <w:rPr>
          <w:rFonts w:eastAsia="Times New Roman" w:cs="Times New Roman"/>
          <w:sz w:val="28"/>
          <w:szCs w:val="28"/>
          <w:lang w:eastAsia="ru-RU" w:bidi="ar-SA"/>
        </w:rPr>
      </w:pPr>
    </w:p>
    <w:p w:rsidR="00321A6A" w:rsidRPr="00321A6A" w:rsidRDefault="00321A6A" w:rsidP="00321A6A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  <w:r w:rsidRPr="00321A6A">
        <w:rPr>
          <w:rFonts w:eastAsia="Times New Roman" w:cs="Times New Roman"/>
          <w:sz w:val="28"/>
          <w:szCs w:val="28"/>
          <w:lang w:eastAsia="ru-RU" w:bidi="ar-SA"/>
        </w:rPr>
        <w:t xml:space="preserve">Форма 2. Динамика целевых значений целевых индикаторов муниципальной программы Варгашинского района </w:t>
      </w:r>
      <w:r w:rsidRPr="00321A6A">
        <w:rPr>
          <w:rFonts w:cs="Times New Roman"/>
          <w:bCs/>
          <w:sz w:val="28"/>
          <w:szCs w:val="28"/>
        </w:rPr>
        <w:t>«Организация проведения мероприятий по отлову и содержанию безнадзорных животных на территории Варгашинского района»</w:t>
      </w:r>
    </w:p>
    <w:p w:rsidR="00321A6A" w:rsidRPr="00321A6A" w:rsidRDefault="00321A6A" w:rsidP="00321A6A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7"/>
        <w:gridCol w:w="1468"/>
        <w:gridCol w:w="931"/>
        <w:gridCol w:w="931"/>
        <w:gridCol w:w="931"/>
        <w:gridCol w:w="931"/>
        <w:gridCol w:w="1163"/>
        <w:gridCol w:w="932"/>
      </w:tblGrid>
      <w:tr w:rsidR="007A00BD" w:rsidTr="001E0535">
        <w:tc>
          <w:tcPr>
            <w:tcW w:w="1962" w:type="dxa"/>
            <w:vMerge w:val="restart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68" w:type="dxa"/>
            <w:vMerge w:val="restart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092" w:type="dxa"/>
            <w:gridSpan w:val="4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Значение целевых показателей</w:t>
            </w:r>
          </w:p>
        </w:tc>
        <w:tc>
          <w:tcPr>
            <w:tcW w:w="1024" w:type="dxa"/>
            <w:vMerge w:val="restart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672FF">
              <w:rPr>
                <w:rFonts w:cs="Times New Roman"/>
                <w:sz w:val="20"/>
                <w:szCs w:val="20"/>
                <w:lang w:eastAsia="ru-RU"/>
              </w:rPr>
              <w:t>Последний год (целевое значение)</w:t>
            </w:r>
          </w:p>
        </w:tc>
        <w:tc>
          <w:tcPr>
            <w:tcW w:w="1024" w:type="dxa"/>
            <w:vMerge w:val="restart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</w:t>
            </w:r>
          </w:p>
        </w:tc>
      </w:tr>
      <w:tr w:rsidR="007A00BD" w:rsidTr="007A00BD">
        <w:tc>
          <w:tcPr>
            <w:tcW w:w="1962" w:type="dxa"/>
            <w:vMerge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68" w:type="dxa"/>
            <w:vMerge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2022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2023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</w:t>
            </w:r>
          </w:p>
        </w:tc>
        <w:tc>
          <w:tcPr>
            <w:tcW w:w="1024" w:type="dxa"/>
            <w:vMerge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4" w:type="dxa"/>
            <w:vMerge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7A00BD" w:rsidTr="007A00BD">
        <w:tc>
          <w:tcPr>
            <w:tcW w:w="1962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321A6A">
              <w:rPr>
                <w:rFonts w:cs="Times New Roman"/>
                <w:sz w:val="28"/>
                <w:szCs w:val="28"/>
              </w:rPr>
              <w:t>Количество отловленных животных без владельца на территории Варгашинского района</w:t>
            </w:r>
          </w:p>
        </w:tc>
        <w:tc>
          <w:tcPr>
            <w:tcW w:w="1468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Ед.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940EBF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023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24" w:type="dxa"/>
          </w:tcPr>
          <w:p w:rsidR="007A00BD" w:rsidRDefault="007A00BD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024" w:type="dxa"/>
          </w:tcPr>
          <w:p w:rsidR="007A00BD" w:rsidRDefault="001C0A87" w:rsidP="00321A6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1700</w:t>
            </w:r>
          </w:p>
        </w:tc>
      </w:tr>
    </w:tbl>
    <w:p w:rsidR="00321A6A" w:rsidRPr="00321A6A" w:rsidRDefault="00321A6A" w:rsidP="00321A6A">
      <w:pPr>
        <w:pStyle w:val="Standard"/>
        <w:jc w:val="both"/>
        <w:rPr>
          <w:rFonts w:cs="Times New Roman"/>
          <w:sz w:val="28"/>
          <w:szCs w:val="28"/>
        </w:rPr>
      </w:pPr>
    </w:p>
    <w:p w:rsidR="00321A6A" w:rsidRPr="00321A6A" w:rsidRDefault="00321A6A" w:rsidP="00321A6A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  <w:r w:rsidRPr="00321A6A">
        <w:rPr>
          <w:rFonts w:eastAsia="Times New Roman" w:cs="Times New Roman"/>
          <w:sz w:val="28"/>
          <w:szCs w:val="28"/>
          <w:lang w:eastAsia="ru-RU" w:bidi="ar-SA"/>
        </w:rPr>
        <w:t xml:space="preserve">Форма 3. Оценка эффективности муниципальной программы Варгашинского района </w:t>
      </w:r>
      <w:r w:rsidRPr="00321A6A">
        <w:rPr>
          <w:rFonts w:cs="Times New Roman"/>
          <w:bCs/>
          <w:sz w:val="28"/>
          <w:szCs w:val="28"/>
        </w:rPr>
        <w:t>«Организация проведения мероприятий по отлову и содержанию безнадзорных животных на территории Варгашинского района»</w:t>
      </w:r>
    </w:p>
    <w:p w:rsidR="00321A6A" w:rsidRPr="00321A6A" w:rsidRDefault="00321A6A" w:rsidP="00321A6A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2834"/>
        <w:gridCol w:w="3491"/>
      </w:tblGrid>
      <w:tr w:rsidR="00321A6A" w:rsidRPr="00321A6A" w:rsidTr="001852B4">
        <w:tc>
          <w:tcPr>
            <w:tcW w:w="3284" w:type="dxa"/>
            <w:shd w:val="clear" w:color="auto" w:fill="auto"/>
            <w:vAlign w:val="center"/>
          </w:tcPr>
          <w:p w:rsidR="00321A6A" w:rsidRPr="00321A6A" w:rsidRDefault="00321A6A" w:rsidP="001852B4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321A6A">
              <w:rPr>
                <w:rFonts w:cs="Times New Roman"/>
                <w:sz w:val="28"/>
                <w:szCs w:val="28"/>
              </w:rPr>
              <w:t>Вывод об эффективности муниципальной программы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321A6A" w:rsidRPr="00321A6A" w:rsidRDefault="00321A6A" w:rsidP="001852B4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321A6A">
              <w:rPr>
                <w:rFonts w:cs="Times New Roman"/>
                <w:sz w:val="28"/>
                <w:szCs w:val="28"/>
              </w:rPr>
              <w:t>Итоговая сводная оценка (баллов)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321A6A" w:rsidRPr="00321A6A" w:rsidRDefault="00321A6A" w:rsidP="001852B4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321A6A">
              <w:rPr>
                <w:rFonts w:cs="Times New Roman"/>
                <w:sz w:val="28"/>
                <w:szCs w:val="28"/>
              </w:rPr>
              <w:t>Предложения по дальнейшей реализации муниципальной программы</w:t>
            </w:r>
          </w:p>
        </w:tc>
      </w:tr>
      <w:tr w:rsidR="00321A6A" w:rsidRPr="00321A6A" w:rsidTr="001852B4">
        <w:tc>
          <w:tcPr>
            <w:tcW w:w="3284" w:type="dxa"/>
            <w:shd w:val="clear" w:color="auto" w:fill="auto"/>
          </w:tcPr>
          <w:p w:rsidR="00321A6A" w:rsidRPr="00321A6A" w:rsidRDefault="00321A6A" w:rsidP="001852B4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321A6A">
              <w:rPr>
                <w:rFonts w:cs="Times New Roman"/>
                <w:sz w:val="28"/>
                <w:szCs w:val="28"/>
              </w:rPr>
              <w:t>Ожидаемая эффективность достигнута</w:t>
            </w:r>
          </w:p>
        </w:tc>
        <w:tc>
          <w:tcPr>
            <w:tcW w:w="3284" w:type="dxa"/>
            <w:shd w:val="clear" w:color="auto" w:fill="auto"/>
            <w:vAlign w:val="center"/>
          </w:tcPr>
          <w:p w:rsidR="00321A6A" w:rsidRPr="00321A6A" w:rsidRDefault="001B775F" w:rsidP="001852B4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3888" w:type="dxa"/>
            <w:shd w:val="clear" w:color="auto" w:fill="auto"/>
          </w:tcPr>
          <w:p w:rsidR="00321A6A" w:rsidRPr="00321A6A" w:rsidRDefault="00321A6A" w:rsidP="001852B4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321A6A">
              <w:rPr>
                <w:rFonts w:cs="Times New Roman"/>
                <w:sz w:val="28"/>
                <w:szCs w:val="28"/>
              </w:rPr>
              <w:t>Муниципальная программа подлежит дальнейшей реализации</w:t>
            </w:r>
          </w:p>
        </w:tc>
      </w:tr>
    </w:tbl>
    <w:p w:rsidR="00321A6A" w:rsidRPr="00321A6A" w:rsidRDefault="00321A6A" w:rsidP="00321A6A">
      <w:pPr>
        <w:jc w:val="both"/>
        <w:rPr>
          <w:rFonts w:ascii="Times New Roman" w:hAnsi="Times New Roman" w:cs="Times New Roman"/>
          <w:sz w:val="28"/>
          <w:szCs w:val="28"/>
        </w:rPr>
        <w:sectPr w:rsidR="00321A6A" w:rsidRPr="00321A6A" w:rsidSect="009C2F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6387" w:rsidRPr="00321A6A" w:rsidRDefault="00F46387" w:rsidP="006005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46387" w:rsidRPr="00321A6A" w:rsidSect="005C2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6A"/>
    <w:rsid w:val="000F1417"/>
    <w:rsid w:val="00153F2A"/>
    <w:rsid w:val="00185506"/>
    <w:rsid w:val="001B775F"/>
    <w:rsid w:val="001C0A87"/>
    <w:rsid w:val="00321A6A"/>
    <w:rsid w:val="005F4360"/>
    <w:rsid w:val="006005E5"/>
    <w:rsid w:val="007A00BD"/>
    <w:rsid w:val="00940EBF"/>
    <w:rsid w:val="009A2F67"/>
    <w:rsid w:val="00BD1044"/>
    <w:rsid w:val="00F14871"/>
    <w:rsid w:val="00F15641"/>
    <w:rsid w:val="00F46387"/>
    <w:rsid w:val="00F5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6D0C"/>
  <w15:docId w15:val="{6015F91B-6A87-45AE-94B1-98848A9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21A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unhideWhenUsed/>
    <w:rsid w:val="00321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21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2">
    <w:name w:val="p2"/>
    <w:basedOn w:val="a"/>
    <w:rsid w:val="00321A6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table" w:styleId="a4">
    <w:name w:val="Table Grid"/>
    <w:basedOn w:val="a1"/>
    <w:uiPriority w:val="59"/>
    <w:rsid w:val="00321A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B89E6-32A0-4590-932C-C2F92DD8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Selhoz2</dc:creator>
  <cp:keywords/>
  <dc:description/>
  <cp:lastModifiedBy>Admin</cp:lastModifiedBy>
  <cp:revision>3</cp:revision>
  <cp:lastPrinted>2022-02-28T09:12:00Z</cp:lastPrinted>
  <dcterms:created xsi:type="dcterms:W3CDTF">2024-04-25T06:03:00Z</dcterms:created>
  <dcterms:modified xsi:type="dcterms:W3CDTF">2024-04-25T10:24:00Z</dcterms:modified>
</cp:coreProperties>
</file>