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99" w:rsidRDefault="006F3E99" w:rsidP="00720E9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E9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E290B">
        <w:rPr>
          <w:rFonts w:ascii="Times New Roman" w:hAnsi="Times New Roman" w:cs="Times New Roman"/>
          <w:b/>
          <w:sz w:val="28"/>
          <w:szCs w:val="28"/>
        </w:rPr>
        <w:t xml:space="preserve">Комплексное </w:t>
      </w:r>
      <w:r w:rsidRPr="00720E9D">
        <w:rPr>
          <w:rFonts w:ascii="Times New Roman" w:hAnsi="Times New Roman" w:cs="Times New Roman"/>
          <w:b/>
          <w:sz w:val="28"/>
          <w:szCs w:val="28"/>
        </w:rPr>
        <w:t xml:space="preserve">развитие сельских территорий </w:t>
      </w:r>
      <w:r w:rsidR="00AE290B">
        <w:rPr>
          <w:rFonts w:ascii="Times New Roman" w:hAnsi="Times New Roman" w:cs="Times New Roman"/>
          <w:b/>
          <w:sz w:val="28"/>
          <w:szCs w:val="28"/>
        </w:rPr>
        <w:t>в Варгашинском районе</w:t>
      </w:r>
      <w:r w:rsidRPr="00720E9D">
        <w:rPr>
          <w:rFonts w:ascii="Times New Roman" w:hAnsi="Times New Roman" w:cs="Times New Roman"/>
          <w:b/>
          <w:sz w:val="28"/>
          <w:szCs w:val="28"/>
        </w:rPr>
        <w:t>»</w:t>
      </w:r>
    </w:p>
    <w:p w:rsidR="00AE290B" w:rsidRPr="00720E9D" w:rsidRDefault="00AE290B" w:rsidP="00720E9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E9D" w:rsidRPr="00720E9D" w:rsidRDefault="00720E9D" w:rsidP="00720E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Постановлением Администр</w:t>
      </w:r>
      <w:r w:rsidR="00AE290B">
        <w:rPr>
          <w:rFonts w:ascii="Times New Roman" w:hAnsi="Times New Roman" w:cs="Times New Roman"/>
          <w:sz w:val="28"/>
          <w:szCs w:val="28"/>
        </w:rPr>
        <w:t>ации Варгашинского района от 15 мая 2020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E290B">
        <w:rPr>
          <w:rFonts w:ascii="Times New Roman" w:hAnsi="Times New Roman" w:cs="Times New Roman"/>
          <w:sz w:val="28"/>
          <w:szCs w:val="28"/>
        </w:rPr>
        <w:t>220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б утверждении м</w:t>
      </w:r>
      <w:r w:rsidRPr="00720E9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20E9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720E9D">
        <w:rPr>
          <w:rFonts w:ascii="Times New Roman" w:hAnsi="Times New Roman" w:cs="Times New Roman"/>
          <w:sz w:val="28"/>
          <w:szCs w:val="28"/>
        </w:rPr>
        <w:t>Варгашинского района «</w:t>
      </w:r>
      <w:r w:rsidR="00AE290B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720E9D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</w:t>
      </w:r>
      <w:r w:rsidR="00AE290B">
        <w:rPr>
          <w:rFonts w:ascii="Times New Roman" w:hAnsi="Times New Roman" w:cs="Times New Roman"/>
          <w:sz w:val="28"/>
          <w:szCs w:val="28"/>
        </w:rPr>
        <w:t>в Варгашинском районе</w:t>
      </w:r>
      <w:r w:rsidRPr="00720E9D">
        <w:rPr>
          <w:rFonts w:ascii="Times New Roman" w:hAnsi="Times New Roman" w:cs="Times New Roman"/>
          <w:sz w:val="28"/>
          <w:szCs w:val="28"/>
        </w:rPr>
        <w:t>»</w:t>
      </w:r>
    </w:p>
    <w:p w:rsidR="00394B26" w:rsidRPr="00720E9D" w:rsidRDefault="00394B26" w:rsidP="005953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36256" w:rsidRPr="002C6539" w:rsidRDefault="00720E9D" w:rsidP="00AE2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6256" w:rsidRPr="002C653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целевой программы является </w:t>
      </w:r>
      <w:r w:rsidR="00AE290B">
        <w:rPr>
          <w:rFonts w:ascii="Times New Roman" w:hAnsi="Times New Roman" w:cs="Times New Roman"/>
          <w:sz w:val="28"/>
          <w:szCs w:val="28"/>
        </w:rPr>
        <w:t xml:space="preserve">Отдел сельского хозяйства Администрации Варгашинского района; </w:t>
      </w:r>
      <w:r w:rsidR="00036256" w:rsidRPr="002C6539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F3E99" w:rsidRPr="002C6539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Start"/>
      <w:r w:rsidR="006F3E99" w:rsidRPr="002C653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3E99" w:rsidRPr="002C653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хозяйства, транспорта и дорожной деятельности</w:t>
      </w:r>
      <w:r w:rsidR="00036256" w:rsidRPr="002C6539">
        <w:rPr>
          <w:rFonts w:ascii="Times New Roman" w:hAnsi="Times New Roman" w:cs="Times New Roman"/>
          <w:sz w:val="28"/>
          <w:szCs w:val="28"/>
        </w:rPr>
        <w:t xml:space="preserve"> Администрации Варгашинского района.</w:t>
      </w:r>
    </w:p>
    <w:p w:rsidR="003D5455" w:rsidRPr="00C95AB7" w:rsidRDefault="003D5455" w:rsidP="005953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AB7">
        <w:rPr>
          <w:rFonts w:ascii="Times New Roman" w:eastAsia="Calibri" w:hAnsi="Times New Roman" w:cs="Times New Roman"/>
          <w:b/>
          <w:sz w:val="28"/>
          <w:szCs w:val="28"/>
        </w:rPr>
        <w:t>Целями Программы являются:</w:t>
      </w:r>
    </w:p>
    <w:p w:rsidR="00C95AB7" w:rsidRDefault="00C95AB7" w:rsidP="00C95A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90B" w:rsidRPr="00AE290B" w:rsidRDefault="00AE290B" w:rsidP="00862E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90B">
        <w:rPr>
          <w:rFonts w:ascii="Times New Roman" w:hAnsi="Times New Roman" w:cs="Times New Roman"/>
          <w:sz w:val="28"/>
          <w:szCs w:val="28"/>
        </w:rPr>
        <w:t>Создание благоприятных социально-экономических условий и</w:t>
      </w:r>
      <w:r w:rsidR="00862EA7">
        <w:rPr>
          <w:rFonts w:ascii="Times New Roman" w:hAnsi="Times New Roman" w:cs="Times New Roman"/>
          <w:sz w:val="28"/>
          <w:szCs w:val="28"/>
        </w:rPr>
        <w:t xml:space="preserve"> </w:t>
      </w:r>
      <w:r w:rsidRPr="00AE290B">
        <w:rPr>
          <w:rFonts w:ascii="Times New Roman" w:hAnsi="Times New Roman" w:cs="Times New Roman"/>
          <w:sz w:val="28"/>
          <w:szCs w:val="28"/>
        </w:rPr>
        <w:t>повышение уровня и качества жизни сельского населения Варгашинского района, преодоление существенных социально-экономических различий между городом и селом; сохранение доли сельского населения в общей численности населения Варгашинского района; повышение доли общей площади благоустроенных жилых помещений в сельских населенных пунктах Варгашинского района Курганской области</w:t>
      </w:r>
    </w:p>
    <w:p w:rsidR="00C95AB7" w:rsidRDefault="006F3E99" w:rsidP="006F3E9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AB7">
        <w:rPr>
          <w:rFonts w:ascii="Times New Roman" w:hAnsi="Times New Roman" w:cs="Times New Roman"/>
          <w:b/>
          <w:sz w:val="28"/>
          <w:szCs w:val="28"/>
        </w:rPr>
        <w:t>Основными задачами Программы являются:</w:t>
      </w:r>
    </w:p>
    <w:p w:rsidR="002C6539" w:rsidRPr="00862EA7" w:rsidRDefault="00AE290B" w:rsidP="00862E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A7">
        <w:rPr>
          <w:rFonts w:ascii="Times New Roman" w:hAnsi="Times New Roman" w:cs="Times New Roman"/>
          <w:sz w:val="28"/>
          <w:szCs w:val="28"/>
        </w:rPr>
        <w:t>Удовлетворение потребностей сельского населения, в том числе молодых семей и молодых специалистов, в благоустроенном жилье;</w:t>
      </w:r>
      <w:r w:rsidR="00862EA7">
        <w:rPr>
          <w:rFonts w:ascii="Times New Roman" w:hAnsi="Times New Roman" w:cs="Times New Roman"/>
          <w:sz w:val="28"/>
          <w:szCs w:val="28"/>
        </w:rPr>
        <w:t xml:space="preserve"> </w:t>
      </w:r>
      <w:r w:rsidRPr="00862EA7">
        <w:rPr>
          <w:rFonts w:ascii="Times New Roman" w:hAnsi="Times New Roman" w:cs="Times New Roman"/>
          <w:sz w:val="28"/>
          <w:szCs w:val="28"/>
        </w:rPr>
        <w:t>повышения уровня комплексного обустройства населенных пунктов Варгашинского района, расположенных в сельской местности, объектами социальной и инженерной инфраструктуры.</w:t>
      </w:r>
    </w:p>
    <w:p w:rsidR="00710B7A" w:rsidRDefault="002C6539" w:rsidP="002C65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7A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 w:rsidRPr="002C6539">
        <w:rPr>
          <w:rFonts w:ascii="Times New Roman" w:hAnsi="Times New Roman" w:cs="Times New Roman"/>
          <w:sz w:val="28"/>
          <w:szCs w:val="28"/>
        </w:rPr>
        <w:t>:</w:t>
      </w:r>
    </w:p>
    <w:p w:rsidR="002C6539" w:rsidRPr="00862EA7" w:rsidRDefault="00AE290B" w:rsidP="00674F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A7">
        <w:rPr>
          <w:rFonts w:ascii="Times New Roman" w:hAnsi="Times New Roman" w:cs="Times New Roman"/>
          <w:sz w:val="28"/>
          <w:szCs w:val="28"/>
        </w:rPr>
        <w:t>2020 - 2025 годы</w:t>
      </w:r>
    </w:p>
    <w:p w:rsidR="00C95AB7" w:rsidRPr="00720E9D" w:rsidRDefault="00720E9D" w:rsidP="00720E9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6539" w:rsidRPr="00C95AB7" w:rsidRDefault="002C6539" w:rsidP="002C65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95AB7">
        <w:rPr>
          <w:rFonts w:ascii="Times New Roman" w:hAnsi="Times New Roman" w:cs="Times New Roman"/>
          <w:b/>
          <w:sz w:val="28"/>
          <w:szCs w:val="28"/>
        </w:rPr>
        <w:t xml:space="preserve">Мероприятия по </w:t>
      </w:r>
      <w:r w:rsidR="00862EA7">
        <w:rPr>
          <w:rFonts w:ascii="Times New Roman" w:hAnsi="Times New Roman" w:cs="Times New Roman"/>
          <w:b/>
          <w:sz w:val="28"/>
          <w:szCs w:val="28"/>
        </w:rPr>
        <w:t xml:space="preserve">комплексному </w:t>
      </w:r>
      <w:r w:rsidRPr="00C95AB7">
        <w:rPr>
          <w:rFonts w:ascii="Times New Roman" w:hAnsi="Times New Roman" w:cs="Times New Roman"/>
          <w:b/>
          <w:sz w:val="28"/>
          <w:szCs w:val="28"/>
        </w:rPr>
        <w:t>раз</w:t>
      </w:r>
      <w:r w:rsidR="00862EA7">
        <w:rPr>
          <w:rFonts w:ascii="Times New Roman" w:hAnsi="Times New Roman" w:cs="Times New Roman"/>
          <w:b/>
          <w:sz w:val="28"/>
          <w:szCs w:val="28"/>
        </w:rPr>
        <w:t xml:space="preserve">витию в сельской местности предлагается осуществлять  </w:t>
      </w:r>
      <w:r w:rsidRPr="00C95AB7">
        <w:rPr>
          <w:rFonts w:ascii="Times New Roman" w:hAnsi="Times New Roman" w:cs="Times New Roman"/>
          <w:b/>
          <w:sz w:val="28"/>
          <w:szCs w:val="28"/>
        </w:rPr>
        <w:t>по следующим направлениям:</w:t>
      </w:r>
    </w:p>
    <w:p w:rsidR="00862EA7" w:rsidRPr="00862EA7" w:rsidRDefault="00862EA7" w:rsidP="00862EA7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862EA7">
        <w:rPr>
          <w:sz w:val="28"/>
          <w:szCs w:val="28"/>
        </w:rPr>
        <w:lastRenderedPageBreak/>
        <w:t xml:space="preserve"> Ввод (приобретение) жилья для граждан, проживающих в сельской местности (кв.м.), в том числе для молодых семей и молодых специалистов и семей, проживающих в сельской местности (семья);</w:t>
      </w:r>
    </w:p>
    <w:p w:rsidR="00862EA7" w:rsidRPr="00862EA7" w:rsidRDefault="00862EA7" w:rsidP="00862EA7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862EA7">
        <w:rPr>
          <w:sz w:val="28"/>
          <w:szCs w:val="28"/>
        </w:rPr>
        <w:t>ввод (приобретение) жилья для граждан, кв.м. (компактная застройка);</w:t>
      </w:r>
    </w:p>
    <w:p w:rsidR="00720E9D" w:rsidRPr="00862EA7" w:rsidRDefault="00862EA7" w:rsidP="00862EA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EA7">
        <w:rPr>
          <w:sz w:val="28"/>
          <w:szCs w:val="28"/>
        </w:rPr>
        <w:t>количество населенных пунктов Варгашинского района, расположенных в сельской местности, в которых реализованы проекты комплексного обустройства площадок под компактную жилищную застройку (единиц).</w:t>
      </w:r>
    </w:p>
    <w:p w:rsidR="006979A5" w:rsidRDefault="00720E9D" w:rsidP="00862B1F">
      <w:pPr>
        <w:pStyle w:val="a4"/>
        <w:rPr>
          <w:rFonts w:ascii="Times New Roman" w:hAnsi="Times New Roman" w:cs="Times New Roman"/>
          <w:sz w:val="28"/>
          <w:szCs w:val="28"/>
        </w:rPr>
      </w:pPr>
      <w:r w:rsidRPr="006979A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2EA7" w:rsidRDefault="00862EA7" w:rsidP="00862E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94B26" w:rsidRPr="00394B26" w:rsidRDefault="006979A5" w:rsidP="00710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6B91" w:rsidRPr="00394B26">
        <w:rPr>
          <w:rFonts w:ascii="Times New Roman" w:hAnsi="Times New Roman" w:cs="Times New Roman"/>
          <w:sz w:val="28"/>
          <w:szCs w:val="28"/>
        </w:rPr>
        <w:t xml:space="preserve"> Форма 1. Оценка эффективности целевой программы Варгашинского района </w:t>
      </w:r>
      <w:r w:rsidR="006F3E99" w:rsidRPr="006F3E99">
        <w:rPr>
          <w:rFonts w:ascii="Times New Roman" w:hAnsi="Times New Roman" w:cs="Times New Roman"/>
          <w:sz w:val="28"/>
          <w:szCs w:val="28"/>
        </w:rPr>
        <w:t>«</w:t>
      </w:r>
      <w:r w:rsidR="00862EA7">
        <w:rPr>
          <w:rFonts w:ascii="Times New Roman" w:hAnsi="Times New Roman" w:cs="Times New Roman"/>
          <w:sz w:val="28"/>
          <w:szCs w:val="28"/>
        </w:rPr>
        <w:t>Компл</w:t>
      </w:r>
      <w:r w:rsidR="006052C0">
        <w:rPr>
          <w:rFonts w:ascii="Times New Roman" w:hAnsi="Times New Roman" w:cs="Times New Roman"/>
          <w:sz w:val="28"/>
          <w:szCs w:val="28"/>
        </w:rPr>
        <w:t>е</w:t>
      </w:r>
      <w:r w:rsidR="00862EA7">
        <w:rPr>
          <w:rFonts w:ascii="Times New Roman" w:hAnsi="Times New Roman" w:cs="Times New Roman"/>
          <w:sz w:val="28"/>
          <w:szCs w:val="28"/>
        </w:rPr>
        <w:t>ксное</w:t>
      </w:r>
      <w:r w:rsidR="006F3E99" w:rsidRPr="006F3E99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</w:t>
      </w:r>
      <w:r w:rsidR="00862EA7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6F3E99" w:rsidRPr="006F3E99">
        <w:rPr>
          <w:rFonts w:ascii="Times New Roman" w:hAnsi="Times New Roman" w:cs="Times New Roman"/>
          <w:sz w:val="28"/>
          <w:szCs w:val="28"/>
        </w:rPr>
        <w:t>»</w:t>
      </w:r>
      <w:r w:rsidR="00716B91" w:rsidRPr="00394B26">
        <w:rPr>
          <w:rFonts w:ascii="Times New Roman" w:hAnsi="Times New Roman" w:cs="Times New Roman"/>
          <w:sz w:val="28"/>
          <w:szCs w:val="28"/>
        </w:rPr>
        <w:t xml:space="preserve"> за 20</w:t>
      </w:r>
      <w:r w:rsidR="00862EA7">
        <w:rPr>
          <w:rFonts w:ascii="Times New Roman" w:hAnsi="Times New Roman" w:cs="Times New Roman"/>
          <w:sz w:val="28"/>
          <w:szCs w:val="28"/>
        </w:rPr>
        <w:t>2</w:t>
      </w:r>
      <w:r w:rsidR="0024580E">
        <w:rPr>
          <w:rFonts w:ascii="Times New Roman" w:hAnsi="Times New Roman" w:cs="Times New Roman"/>
          <w:sz w:val="28"/>
          <w:szCs w:val="28"/>
        </w:rPr>
        <w:t>3</w:t>
      </w:r>
      <w:r w:rsidR="00716B91" w:rsidRPr="00394B26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134"/>
        <w:gridCol w:w="1843"/>
        <w:gridCol w:w="1134"/>
        <w:gridCol w:w="1134"/>
        <w:gridCol w:w="992"/>
      </w:tblGrid>
      <w:tr w:rsidR="00716B91" w:rsidRPr="0094629A" w:rsidTr="00595319">
        <w:tc>
          <w:tcPr>
            <w:tcW w:w="709" w:type="dxa"/>
            <w:vMerge w:val="restart"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№ п.п.</w:t>
            </w:r>
          </w:p>
        </w:tc>
        <w:tc>
          <w:tcPr>
            <w:tcW w:w="2410" w:type="dxa"/>
            <w:vMerge w:val="restart"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индикаторов</w:t>
            </w:r>
          </w:p>
        </w:tc>
        <w:tc>
          <w:tcPr>
            <w:tcW w:w="6237" w:type="dxa"/>
            <w:gridSpan w:val="5"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Значение целевого индикатора</w:t>
            </w:r>
          </w:p>
        </w:tc>
      </w:tr>
      <w:tr w:rsidR="00716B91" w:rsidRPr="0094629A" w:rsidTr="00595319">
        <w:tc>
          <w:tcPr>
            <w:tcW w:w="709" w:type="dxa"/>
            <w:vMerge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Едини</w:t>
            </w:r>
            <w:r w:rsidR="0030400E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  <w:proofErr w:type="spellEnd"/>
            <w:proofErr w:type="gramEnd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изме</w:t>
            </w:r>
            <w:proofErr w:type="spellEnd"/>
            <w:r w:rsidR="0030400E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1843" w:type="dxa"/>
          </w:tcPr>
          <w:p w:rsidR="00716B91" w:rsidRPr="0094629A" w:rsidRDefault="00716B91" w:rsidP="0024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Установленный на 20</w:t>
            </w:r>
            <w:r w:rsidR="006C30BD" w:rsidRPr="00946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8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716B91" w:rsidRPr="0094629A" w:rsidRDefault="00716B91" w:rsidP="0024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Дости</w:t>
            </w:r>
            <w:proofErr w:type="spellEnd"/>
            <w:r w:rsidR="0030400E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гнуто</w:t>
            </w:r>
            <w:proofErr w:type="gramEnd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 в 20</w:t>
            </w:r>
            <w:r w:rsidR="006C30BD" w:rsidRPr="00946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8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году</w:t>
            </w:r>
          </w:p>
        </w:tc>
        <w:tc>
          <w:tcPr>
            <w:tcW w:w="1134" w:type="dxa"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 w:rsidR="0030400E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нения</w:t>
            </w:r>
          </w:p>
        </w:tc>
        <w:tc>
          <w:tcPr>
            <w:tcW w:w="992" w:type="dxa"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Оцен</w:t>
            </w:r>
            <w:proofErr w:type="spellEnd"/>
            <w:r w:rsidR="00595319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proofErr w:type="gramEnd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 в бал</w:t>
            </w:r>
            <w:r w:rsidR="00595319" w:rsidRPr="00946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лах</w:t>
            </w:r>
            <w:proofErr w:type="spellEnd"/>
          </w:p>
        </w:tc>
      </w:tr>
      <w:tr w:rsidR="00716B91" w:rsidRPr="0094629A" w:rsidTr="00595319">
        <w:tc>
          <w:tcPr>
            <w:tcW w:w="709" w:type="dxa"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16B91" w:rsidRPr="0094629A" w:rsidRDefault="00862EA7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Ввод (приобретение) жилья для граждан, проживающих в сельской местности *, в т.ч.:</w:t>
            </w:r>
          </w:p>
        </w:tc>
        <w:tc>
          <w:tcPr>
            <w:tcW w:w="1134" w:type="dxa"/>
            <w:vAlign w:val="center"/>
          </w:tcPr>
          <w:p w:rsidR="00716B91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862EA7" w:rsidRPr="0094629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vAlign w:val="center"/>
          </w:tcPr>
          <w:p w:rsidR="00716B91" w:rsidRPr="0094629A" w:rsidRDefault="00862B1F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vAlign w:val="center"/>
          </w:tcPr>
          <w:p w:rsidR="00716B91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16B91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6B91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862EA7" w:rsidRPr="0094629A" w:rsidTr="00595319">
        <w:tc>
          <w:tcPr>
            <w:tcW w:w="709" w:type="dxa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</w:tcPr>
          <w:p w:rsidR="00862EA7" w:rsidRPr="0094629A" w:rsidRDefault="00862EA7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Для молодых семей и молодых специалистов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1843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EA7" w:rsidRPr="0094629A" w:rsidTr="00595319">
        <w:tc>
          <w:tcPr>
            <w:tcW w:w="709" w:type="dxa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0" w:type="dxa"/>
          </w:tcPr>
          <w:p w:rsidR="00862EA7" w:rsidRPr="0094629A" w:rsidRDefault="006C30BD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Для семей, проживающих в сельской местности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1843" w:type="dxa"/>
            <w:vAlign w:val="center"/>
          </w:tcPr>
          <w:p w:rsidR="00862EA7" w:rsidRPr="0094629A" w:rsidRDefault="00854FE4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62EA7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2EA7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2EA7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862EA7" w:rsidRPr="0094629A" w:rsidTr="00595319">
        <w:tc>
          <w:tcPr>
            <w:tcW w:w="709" w:type="dxa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62EA7" w:rsidRPr="0094629A" w:rsidRDefault="006C30BD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Ввод (приобретение) жилья для граждан, (компактная застройка)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vAlign w:val="center"/>
          </w:tcPr>
          <w:p w:rsidR="00862EA7" w:rsidRPr="0094629A" w:rsidRDefault="00854FE4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2EA7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2EA7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862EA7" w:rsidRPr="0094629A" w:rsidTr="00595319">
        <w:tc>
          <w:tcPr>
            <w:tcW w:w="709" w:type="dxa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862EA7" w:rsidRPr="0094629A" w:rsidRDefault="006C30BD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 том числе по семьям</w:t>
            </w:r>
          </w:p>
        </w:tc>
        <w:tc>
          <w:tcPr>
            <w:tcW w:w="1134" w:type="dxa"/>
            <w:vAlign w:val="center"/>
          </w:tcPr>
          <w:p w:rsidR="00862EA7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vAlign w:val="center"/>
          </w:tcPr>
          <w:p w:rsidR="00862EA7" w:rsidRPr="0094629A" w:rsidRDefault="00854FE4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62EA7" w:rsidRPr="0094629A" w:rsidRDefault="00862B1F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2EA7" w:rsidRPr="0094629A" w:rsidRDefault="00862B1F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2EA7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6C30BD" w:rsidRPr="0094629A" w:rsidTr="00595319">
        <w:tc>
          <w:tcPr>
            <w:tcW w:w="709" w:type="dxa"/>
          </w:tcPr>
          <w:p w:rsidR="006C30BD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C30BD" w:rsidRPr="0094629A" w:rsidRDefault="006C30BD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Варгашинского района, расположенных в сельской местности, в которых реализованы проекты комплексного обустройства площадок под компактную жилищную застройку**</w:t>
            </w:r>
          </w:p>
        </w:tc>
        <w:tc>
          <w:tcPr>
            <w:tcW w:w="1134" w:type="dxa"/>
            <w:vAlign w:val="center"/>
          </w:tcPr>
          <w:p w:rsidR="006C30BD" w:rsidRPr="0094629A" w:rsidRDefault="006C30BD" w:rsidP="006C3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vAlign w:val="center"/>
          </w:tcPr>
          <w:p w:rsidR="006C30BD" w:rsidRPr="0094629A" w:rsidRDefault="00854FE4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C30BD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6C30BD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C30BD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716B91" w:rsidRPr="0094629A" w:rsidTr="00595319">
        <w:tc>
          <w:tcPr>
            <w:tcW w:w="709" w:type="dxa"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6B91" w:rsidRPr="0094629A" w:rsidRDefault="00716B91" w:rsidP="0039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И т о </w:t>
            </w:r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</w:p>
        </w:tc>
        <w:tc>
          <w:tcPr>
            <w:tcW w:w="1134" w:type="dxa"/>
            <w:vAlign w:val="center"/>
          </w:tcPr>
          <w:p w:rsidR="00716B91" w:rsidRPr="0094629A" w:rsidRDefault="00716B91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16B91" w:rsidRPr="0094629A" w:rsidRDefault="00854FE4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716B91" w:rsidRPr="0094629A" w:rsidRDefault="006C30BD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16B91" w:rsidRPr="0094629A" w:rsidRDefault="008016E3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6B91" w:rsidRPr="0094629A" w:rsidRDefault="0024580E" w:rsidP="0039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</w:tr>
    </w:tbl>
    <w:p w:rsidR="002C6539" w:rsidRDefault="002C6539" w:rsidP="00595319">
      <w:pPr>
        <w:pStyle w:val="Standard"/>
        <w:ind w:firstLine="567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94629A" w:rsidRDefault="0094629A" w:rsidP="0094629A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62E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 2.Динамика целевых значений целевых индикаторов муниципальной программы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985"/>
        <w:gridCol w:w="1417"/>
        <w:gridCol w:w="816"/>
      </w:tblGrid>
      <w:tr w:rsidR="0094629A" w:rsidRPr="002B72A1" w:rsidTr="00BA6F97">
        <w:trPr>
          <w:trHeight w:val="405"/>
        </w:trPr>
        <w:tc>
          <w:tcPr>
            <w:tcW w:w="3369" w:type="dxa"/>
            <w:vMerge w:val="restart"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Целевые индикаторы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Год реализации муниципальной программы</w:t>
            </w:r>
          </w:p>
        </w:tc>
        <w:tc>
          <w:tcPr>
            <w:tcW w:w="1417" w:type="dxa"/>
            <w:vMerge w:val="restart"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Последний год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B72A1">
              <w:rPr>
                <w:rFonts w:ascii="Times New Roman" w:hAnsi="Times New Roman" w:cs="Times New Roman"/>
                <w:lang w:eastAsia="ru-RU"/>
              </w:rPr>
              <w:t>(целевое значение)</w:t>
            </w:r>
          </w:p>
        </w:tc>
        <w:tc>
          <w:tcPr>
            <w:tcW w:w="816" w:type="dxa"/>
            <w:vMerge w:val="restart"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</w:tr>
      <w:tr w:rsidR="0094629A" w:rsidRPr="002B72A1" w:rsidTr="00BA6F97">
        <w:trPr>
          <w:trHeight w:val="555"/>
        </w:trPr>
        <w:tc>
          <w:tcPr>
            <w:tcW w:w="3369" w:type="dxa"/>
            <w:vMerge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1-й год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2-й год</w:t>
            </w:r>
          </w:p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72A1">
              <w:rPr>
                <w:rFonts w:ascii="Times New Roman" w:hAnsi="Times New Roman" w:cs="Times New Roman"/>
                <w:lang w:eastAsia="ru-RU"/>
              </w:rPr>
              <w:t>отчетный</w:t>
            </w:r>
          </w:p>
        </w:tc>
        <w:tc>
          <w:tcPr>
            <w:tcW w:w="1417" w:type="dxa"/>
            <w:vMerge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16" w:type="dxa"/>
            <w:vMerge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016E3" w:rsidRPr="002B72A1" w:rsidTr="00BA6F97">
        <w:tc>
          <w:tcPr>
            <w:tcW w:w="3369" w:type="dxa"/>
          </w:tcPr>
          <w:p w:rsidR="008016E3" w:rsidRPr="002B72A1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 xml:space="preserve">Ввод (приобретение) жилья для </w:t>
            </w:r>
            <w:r w:rsidRPr="00946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граждан, проживающих в сельской местности *, в т.ч.:</w:t>
            </w:r>
          </w:p>
        </w:tc>
        <w:tc>
          <w:tcPr>
            <w:tcW w:w="992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1985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946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16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016E3" w:rsidRPr="002B72A1" w:rsidTr="00BA6F97">
        <w:tc>
          <w:tcPr>
            <w:tcW w:w="3369" w:type="dxa"/>
          </w:tcPr>
          <w:p w:rsidR="008016E3" w:rsidRPr="002B72A1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молодых семей и молодых специалисто</w:t>
            </w:r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семья)</w:t>
            </w:r>
          </w:p>
        </w:tc>
        <w:tc>
          <w:tcPr>
            <w:tcW w:w="992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94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39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6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016E3" w:rsidRPr="002B72A1" w:rsidTr="00BA6F97">
        <w:tc>
          <w:tcPr>
            <w:tcW w:w="3369" w:type="dxa"/>
          </w:tcPr>
          <w:p w:rsidR="008016E3" w:rsidRPr="002B72A1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Для семей, проживающих в сельской местности</w:t>
            </w:r>
          </w:p>
        </w:tc>
        <w:tc>
          <w:tcPr>
            <w:tcW w:w="992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</w:tcPr>
          <w:p w:rsidR="008016E3" w:rsidRPr="00173946" w:rsidRDefault="0024580E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016E3" w:rsidRPr="002B72A1" w:rsidTr="00BA6F97">
        <w:tc>
          <w:tcPr>
            <w:tcW w:w="3369" w:type="dxa"/>
          </w:tcPr>
          <w:p w:rsidR="008016E3" w:rsidRPr="002B72A1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Ввод (приобретение) жилья для граждан, (компактная застройка</w:t>
            </w:r>
            <w:proofErr w:type="gramStart"/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</w:tcPr>
          <w:p w:rsidR="008016E3" w:rsidRPr="00173946" w:rsidRDefault="0045468C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816" w:type="dxa"/>
          </w:tcPr>
          <w:p w:rsidR="008016E3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016E3" w:rsidRPr="002B72A1" w:rsidTr="00BA6F97">
        <w:tc>
          <w:tcPr>
            <w:tcW w:w="3369" w:type="dxa"/>
          </w:tcPr>
          <w:p w:rsidR="008016E3" w:rsidRPr="0094629A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В том числе по семьям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016E3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</w:tcPr>
          <w:p w:rsidR="008016E3" w:rsidRDefault="0045468C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8016E3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16" w:type="dxa"/>
          </w:tcPr>
          <w:p w:rsidR="008016E3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016E3" w:rsidRPr="002B72A1" w:rsidTr="00BA6F97">
        <w:tc>
          <w:tcPr>
            <w:tcW w:w="3369" w:type="dxa"/>
          </w:tcPr>
          <w:p w:rsidR="008016E3" w:rsidRPr="0094629A" w:rsidRDefault="008016E3" w:rsidP="00BA6F9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29A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Варгашинского района, расположенных в сельской местности, в которых реализованы проекты комплексного обустройства площадок под компактную жилищную застройку**</w:t>
            </w:r>
          </w:p>
        </w:tc>
        <w:tc>
          <w:tcPr>
            <w:tcW w:w="992" w:type="dxa"/>
          </w:tcPr>
          <w:p w:rsidR="008016E3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</w:tcPr>
          <w:p w:rsidR="008016E3" w:rsidRDefault="0045468C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</w:tcPr>
          <w:p w:rsidR="008016E3" w:rsidRPr="00173946" w:rsidRDefault="008016E3" w:rsidP="00BA6F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16" w:type="dxa"/>
          </w:tcPr>
          <w:p w:rsidR="008016E3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4629A" w:rsidRPr="002B72A1" w:rsidTr="00BA6F97">
        <w:tc>
          <w:tcPr>
            <w:tcW w:w="3369" w:type="dxa"/>
          </w:tcPr>
          <w:p w:rsidR="0094629A" w:rsidRPr="002B72A1" w:rsidRDefault="0094629A" w:rsidP="00BA6F97">
            <w:pPr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992" w:type="dxa"/>
          </w:tcPr>
          <w:p w:rsidR="0094629A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985" w:type="dxa"/>
          </w:tcPr>
          <w:p w:rsidR="0094629A" w:rsidRPr="002B72A1" w:rsidRDefault="000064D1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-9</w:t>
            </w:r>
          </w:p>
        </w:tc>
        <w:tc>
          <w:tcPr>
            <w:tcW w:w="1417" w:type="dxa"/>
          </w:tcPr>
          <w:p w:rsidR="0094629A" w:rsidRPr="002B72A1" w:rsidRDefault="0094629A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816" w:type="dxa"/>
          </w:tcPr>
          <w:p w:rsidR="0094629A" w:rsidRPr="002B72A1" w:rsidRDefault="008016E3" w:rsidP="00BA6F97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94629A" w:rsidRPr="00362E08" w:rsidRDefault="0094629A" w:rsidP="0094629A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4629A" w:rsidRDefault="0094629A" w:rsidP="0094629A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4629A" w:rsidRPr="005E445E" w:rsidRDefault="0094629A" w:rsidP="0094629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94629A" w:rsidRPr="005E445E" w:rsidRDefault="0094629A" w:rsidP="009462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45E">
        <w:rPr>
          <w:rFonts w:ascii="Times New Roman" w:hAnsi="Times New Roman" w:cs="Times New Roman"/>
          <w:b/>
          <w:sz w:val="28"/>
          <w:szCs w:val="28"/>
        </w:rPr>
        <w:t>Форма 3. Оценка эффективности</w:t>
      </w:r>
      <w:r w:rsidR="006052C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за 2022</w:t>
      </w:r>
      <w:r w:rsidRPr="005E44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629A" w:rsidRPr="005E445E" w:rsidTr="00BA6F97">
        <w:trPr>
          <w:jc w:val="center"/>
        </w:trPr>
        <w:tc>
          <w:tcPr>
            <w:tcW w:w="3190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Итоговая сводная оценка</w:t>
            </w:r>
          </w:p>
        </w:tc>
        <w:tc>
          <w:tcPr>
            <w:tcW w:w="3191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Предложения по дальнейшей реализации муниципальной программы</w:t>
            </w:r>
          </w:p>
        </w:tc>
      </w:tr>
      <w:tr w:rsidR="0094629A" w:rsidRPr="005E445E" w:rsidTr="00BA6F97">
        <w:trPr>
          <w:jc w:val="center"/>
        </w:trPr>
        <w:tc>
          <w:tcPr>
            <w:tcW w:w="3190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Ожидаемая эффективность достигнута, эффект находится на уровне предыдущего года, эффективность повысилась по сравнению с предыдущим годом</w:t>
            </w:r>
          </w:p>
        </w:tc>
        <w:tc>
          <w:tcPr>
            <w:tcW w:w="3190" w:type="dxa"/>
          </w:tcPr>
          <w:p w:rsidR="0094629A" w:rsidRPr="005E445E" w:rsidRDefault="0094629A" w:rsidP="00BA6F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осуществлять цели и задачи данной муниципальной программы</w:t>
            </w:r>
          </w:p>
        </w:tc>
      </w:tr>
      <w:tr w:rsidR="0094629A" w:rsidRPr="005E445E" w:rsidTr="00BA6F97">
        <w:trPr>
          <w:jc w:val="center"/>
        </w:trPr>
        <w:tc>
          <w:tcPr>
            <w:tcW w:w="3190" w:type="dxa"/>
          </w:tcPr>
          <w:p w:rsidR="0094629A" w:rsidRPr="005E445E" w:rsidRDefault="0094629A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Ожидаемая эффективность не достигнута, эффективность снизилась по сравнению с прошлым годом</w:t>
            </w:r>
          </w:p>
        </w:tc>
        <w:tc>
          <w:tcPr>
            <w:tcW w:w="3190" w:type="dxa"/>
          </w:tcPr>
          <w:p w:rsidR="0094629A" w:rsidRPr="005E445E" w:rsidRDefault="000C44C7" w:rsidP="00BA6F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63D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91" w:type="dxa"/>
          </w:tcPr>
          <w:p w:rsidR="0094629A" w:rsidRPr="005E445E" w:rsidRDefault="008016E3" w:rsidP="00801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Ожидаемая эффективность не достигнута в  связи с отказом застройщика и переносом на более поздний срок. Продолжать осуществлять цели и задачи данной муниципальной программы</w:t>
            </w:r>
          </w:p>
        </w:tc>
      </w:tr>
    </w:tbl>
    <w:p w:rsidR="0094629A" w:rsidRDefault="0094629A" w:rsidP="0094629A"/>
    <w:p w:rsidR="002C6539" w:rsidRDefault="002C6539" w:rsidP="00595319">
      <w:pPr>
        <w:pStyle w:val="Standard"/>
        <w:ind w:firstLine="567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036256" w:rsidRDefault="0003625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26" w:rsidRDefault="00394B26" w:rsidP="00394B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94B26" w:rsidSect="000D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7672178"/>
    <w:multiLevelType w:val="hybridMultilevel"/>
    <w:tmpl w:val="876838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50D"/>
    <w:rsid w:val="000064D1"/>
    <w:rsid w:val="00036256"/>
    <w:rsid w:val="0007697A"/>
    <w:rsid w:val="000C44C7"/>
    <w:rsid w:val="000D2DA4"/>
    <w:rsid w:val="0011750D"/>
    <w:rsid w:val="0013498E"/>
    <w:rsid w:val="001964F2"/>
    <w:rsid w:val="001F06F3"/>
    <w:rsid w:val="00240EEB"/>
    <w:rsid w:val="00244CBF"/>
    <w:rsid w:val="0024580E"/>
    <w:rsid w:val="00270B50"/>
    <w:rsid w:val="00276FDE"/>
    <w:rsid w:val="00282DBA"/>
    <w:rsid w:val="002852A8"/>
    <w:rsid w:val="002C6539"/>
    <w:rsid w:val="002D1B1D"/>
    <w:rsid w:val="0030400E"/>
    <w:rsid w:val="00363DCE"/>
    <w:rsid w:val="00390099"/>
    <w:rsid w:val="00392298"/>
    <w:rsid w:val="00394B26"/>
    <w:rsid w:val="003D5455"/>
    <w:rsid w:val="00434176"/>
    <w:rsid w:val="00446D1D"/>
    <w:rsid w:val="0045468C"/>
    <w:rsid w:val="00461BC2"/>
    <w:rsid w:val="004C4D56"/>
    <w:rsid w:val="004F0FF7"/>
    <w:rsid w:val="00507547"/>
    <w:rsid w:val="00595319"/>
    <w:rsid w:val="006052C0"/>
    <w:rsid w:val="00674FD6"/>
    <w:rsid w:val="006979A5"/>
    <w:rsid w:val="006A1669"/>
    <w:rsid w:val="006C30BD"/>
    <w:rsid w:val="006F3E99"/>
    <w:rsid w:val="00710B7A"/>
    <w:rsid w:val="00716B91"/>
    <w:rsid w:val="00720E9D"/>
    <w:rsid w:val="00794DE7"/>
    <w:rsid w:val="007B52B8"/>
    <w:rsid w:val="008016E3"/>
    <w:rsid w:val="0084530E"/>
    <w:rsid w:val="00854FE4"/>
    <w:rsid w:val="00862B1F"/>
    <w:rsid w:val="00862EA7"/>
    <w:rsid w:val="008A2871"/>
    <w:rsid w:val="0094629A"/>
    <w:rsid w:val="00966827"/>
    <w:rsid w:val="009D4B9F"/>
    <w:rsid w:val="009E71D4"/>
    <w:rsid w:val="00A43163"/>
    <w:rsid w:val="00AE0EE5"/>
    <w:rsid w:val="00AE290B"/>
    <w:rsid w:val="00B00BE7"/>
    <w:rsid w:val="00B60F49"/>
    <w:rsid w:val="00C16927"/>
    <w:rsid w:val="00C80241"/>
    <w:rsid w:val="00C95AB7"/>
    <w:rsid w:val="00CE4BFD"/>
    <w:rsid w:val="00DF08E2"/>
    <w:rsid w:val="00F2143C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6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304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0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3E9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720E9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62EA7"/>
    <w:pPr>
      <w:ind w:left="720"/>
      <w:contextualSpacing/>
    </w:pPr>
  </w:style>
  <w:style w:type="table" w:styleId="a6">
    <w:name w:val="Table Grid"/>
    <w:basedOn w:val="a1"/>
    <w:uiPriority w:val="59"/>
    <w:rsid w:val="0094629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68FDF-F855-458F-9C76-9B968285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Selhoz2</cp:lastModifiedBy>
  <cp:revision>18</cp:revision>
  <cp:lastPrinted>2022-03-01T03:52:00Z</cp:lastPrinted>
  <dcterms:created xsi:type="dcterms:W3CDTF">2019-03-20T05:28:00Z</dcterms:created>
  <dcterms:modified xsi:type="dcterms:W3CDTF">2024-04-22T08:46:00Z</dcterms:modified>
</cp:coreProperties>
</file>