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7" w:rsidRDefault="00163777" w:rsidP="00163777">
      <w:pPr>
        <w:suppressAutoHyphens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приеме заявлений по предоставлению в аренду муниципального имущества </w:t>
      </w:r>
      <w:proofErr w:type="spellStart"/>
      <w:r>
        <w:rPr>
          <w:b/>
          <w:bCs/>
          <w:sz w:val="26"/>
          <w:szCs w:val="26"/>
        </w:rPr>
        <w:t>Варгашинского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 Курганской области от субъектов МСП</w:t>
      </w:r>
    </w:p>
    <w:p w:rsidR="00163777" w:rsidRDefault="00163777" w:rsidP="00163777">
      <w:pPr>
        <w:suppressAutoHyphens/>
        <w:ind w:firstLine="709"/>
        <w:jc w:val="both"/>
        <w:rPr>
          <w:sz w:val="26"/>
          <w:szCs w:val="26"/>
        </w:rPr>
      </w:pPr>
    </w:p>
    <w:p w:rsidR="00163777" w:rsidRDefault="00163777" w:rsidP="0016377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муниципального округа Курганской области сообщает о приеме заявлений по предоставлению в аренду муниципального имущества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муниципального округа Курганской области от субъектов МСП:</w:t>
      </w:r>
    </w:p>
    <w:p w:rsidR="002F579E" w:rsidRDefault="005D6A15" w:rsidP="001B60F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Помещения: </w:t>
      </w:r>
      <w:proofErr w:type="gramStart"/>
      <w:r>
        <w:rPr>
          <w:sz w:val="26"/>
          <w:szCs w:val="26"/>
        </w:rPr>
        <w:t>нежилое</w:t>
      </w:r>
      <w:proofErr w:type="gramEnd"/>
      <w:r>
        <w:rPr>
          <w:sz w:val="26"/>
          <w:szCs w:val="26"/>
        </w:rPr>
        <w:t>, площадь общая</w:t>
      </w:r>
      <w:r w:rsidR="00EA4802">
        <w:rPr>
          <w:sz w:val="26"/>
          <w:szCs w:val="26"/>
        </w:rPr>
        <w:t xml:space="preserve"> </w:t>
      </w:r>
      <w:r>
        <w:rPr>
          <w:sz w:val="26"/>
          <w:szCs w:val="26"/>
        </w:rPr>
        <w:t>16,1 к.м., в том числе: номера на поэтажном</w:t>
      </w:r>
      <w:r w:rsidR="00EA4802">
        <w:rPr>
          <w:sz w:val="26"/>
          <w:szCs w:val="26"/>
        </w:rPr>
        <w:t xml:space="preserve"> </w:t>
      </w:r>
      <w:r>
        <w:rPr>
          <w:sz w:val="26"/>
          <w:szCs w:val="26"/>
        </w:rPr>
        <w:t>плане: №1, площадь</w:t>
      </w:r>
      <w:r w:rsidR="00EA4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-11,2 кв.м.; </w:t>
      </w:r>
      <w:r w:rsidR="00EA4802">
        <w:rPr>
          <w:sz w:val="26"/>
          <w:szCs w:val="26"/>
        </w:rPr>
        <w:t xml:space="preserve">№ 15, площадь 4,9 кв.м.; </w:t>
      </w:r>
      <w:r>
        <w:rPr>
          <w:sz w:val="26"/>
          <w:szCs w:val="26"/>
        </w:rPr>
        <w:t>этаж: 1;</w:t>
      </w:r>
      <w:r w:rsidR="00EA4802">
        <w:rPr>
          <w:sz w:val="26"/>
          <w:szCs w:val="26"/>
        </w:rPr>
        <w:t xml:space="preserve"> расположенные  в здании с кадастровым номером: 45:03:020109:349. Адрес (местоположение): Курганская область, р-н </w:t>
      </w:r>
      <w:proofErr w:type="spellStart"/>
      <w:r w:rsidR="00EA4802">
        <w:rPr>
          <w:sz w:val="26"/>
          <w:szCs w:val="26"/>
        </w:rPr>
        <w:t>Варгашинский</w:t>
      </w:r>
      <w:proofErr w:type="gramStart"/>
      <w:r w:rsidR="00EA4802">
        <w:rPr>
          <w:sz w:val="26"/>
          <w:szCs w:val="26"/>
        </w:rPr>
        <w:t>,р</w:t>
      </w:r>
      <w:proofErr w:type="gramEnd"/>
      <w:r w:rsidR="00EA4802">
        <w:rPr>
          <w:sz w:val="26"/>
          <w:szCs w:val="26"/>
        </w:rPr>
        <w:t>.п</w:t>
      </w:r>
      <w:proofErr w:type="spellEnd"/>
      <w:r w:rsidR="00EA4802">
        <w:rPr>
          <w:sz w:val="26"/>
          <w:szCs w:val="26"/>
        </w:rPr>
        <w:t xml:space="preserve">. Варгаши, ул. </w:t>
      </w:r>
      <w:proofErr w:type="gramStart"/>
      <w:r w:rsidR="00EA4802">
        <w:rPr>
          <w:sz w:val="26"/>
          <w:szCs w:val="26"/>
        </w:rPr>
        <w:t>Социалистическая</w:t>
      </w:r>
      <w:proofErr w:type="gramEnd"/>
      <w:r w:rsidR="00EA4802">
        <w:rPr>
          <w:sz w:val="26"/>
          <w:szCs w:val="26"/>
        </w:rPr>
        <w:t>, д.86</w:t>
      </w: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5D6A15" w:rsidP="005D6A1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заявлений осуществляется с 14 июля 2025 года по 25 июля 2025 года по адресу: 641230, Курганская область, </w:t>
      </w:r>
      <w:proofErr w:type="spellStart"/>
      <w:r>
        <w:rPr>
          <w:sz w:val="26"/>
          <w:szCs w:val="26"/>
        </w:rPr>
        <w:t>Варгашинский</w:t>
      </w:r>
      <w:proofErr w:type="spellEnd"/>
      <w:r>
        <w:rPr>
          <w:sz w:val="26"/>
          <w:szCs w:val="26"/>
        </w:rPr>
        <w:t xml:space="preserve"> район, р.п. Варгаши, ул. Чкалова, 22</w:t>
      </w: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5D6A15">
      <w:pPr>
        <w:suppressAutoHyphens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F71FEE" w:rsidRDefault="00F71FEE" w:rsidP="00EA4802">
      <w:pPr>
        <w:suppressAutoHyphens/>
        <w:jc w:val="both"/>
        <w:rPr>
          <w:color w:val="C00000"/>
          <w:sz w:val="26"/>
          <w:szCs w:val="26"/>
        </w:rPr>
      </w:pPr>
    </w:p>
    <w:p w:rsidR="00F71FEE" w:rsidRDefault="00F71FE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p w:rsidR="00F71FEE" w:rsidRDefault="00F71FE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p w:rsidR="00F71FEE" w:rsidRPr="002F579E" w:rsidRDefault="00F71FE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p w:rsidR="002F579E" w:rsidRPr="002F579E" w:rsidRDefault="002F579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p w:rsidR="002F579E" w:rsidRPr="002F579E" w:rsidRDefault="002F579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p w:rsidR="00807E47" w:rsidRDefault="00807E47" w:rsidP="00163777">
      <w:pPr>
        <w:suppressAutoHyphens/>
        <w:ind w:firstLine="709"/>
        <w:jc w:val="both"/>
        <w:rPr>
          <w:sz w:val="26"/>
          <w:szCs w:val="26"/>
        </w:rPr>
      </w:pPr>
    </w:p>
    <w:p w:rsidR="00807E47" w:rsidRDefault="00807E47" w:rsidP="00163777">
      <w:pPr>
        <w:suppressAutoHyphens/>
        <w:ind w:firstLine="709"/>
        <w:jc w:val="both"/>
        <w:rPr>
          <w:sz w:val="26"/>
          <w:szCs w:val="26"/>
        </w:rPr>
      </w:pPr>
    </w:p>
    <w:p w:rsidR="00807E47" w:rsidRDefault="00807E47" w:rsidP="00163777">
      <w:pPr>
        <w:suppressAutoHyphens/>
        <w:ind w:firstLine="709"/>
        <w:jc w:val="both"/>
        <w:rPr>
          <w:sz w:val="26"/>
          <w:szCs w:val="26"/>
        </w:rPr>
      </w:pPr>
    </w:p>
    <w:sectPr w:rsidR="00807E47" w:rsidSect="0075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777"/>
    <w:rsid w:val="001124A2"/>
    <w:rsid w:val="00163777"/>
    <w:rsid w:val="001B60F4"/>
    <w:rsid w:val="00207685"/>
    <w:rsid w:val="002F579E"/>
    <w:rsid w:val="003D6004"/>
    <w:rsid w:val="003D7DFC"/>
    <w:rsid w:val="0048595F"/>
    <w:rsid w:val="004C11A5"/>
    <w:rsid w:val="00535584"/>
    <w:rsid w:val="005D6A15"/>
    <w:rsid w:val="00646F35"/>
    <w:rsid w:val="00754BDA"/>
    <w:rsid w:val="0078539A"/>
    <w:rsid w:val="007D1339"/>
    <w:rsid w:val="00807E47"/>
    <w:rsid w:val="008210F8"/>
    <w:rsid w:val="00A7581F"/>
    <w:rsid w:val="00B119AD"/>
    <w:rsid w:val="00C377EE"/>
    <w:rsid w:val="00E321AB"/>
    <w:rsid w:val="00EA4802"/>
    <w:rsid w:val="00EF56E8"/>
    <w:rsid w:val="00F7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47"/>
    <w:pPr>
      <w:ind w:left="720"/>
      <w:contextualSpacing/>
    </w:pPr>
    <w:rPr>
      <w:color w:val="000000"/>
      <w:sz w:val="22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2025-07-09T04:44:00Z</cp:lastPrinted>
  <dcterms:created xsi:type="dcterms:W3CDTF">2025-07-09T03:04:00Z</dcterms:created>
  <dcterms:modified xsi:type="dcterms:W3CDTF">2025-07-09T04:51:00Z</dcterms:modified>
</cp:coreProperties>
</file>