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A6" w:rsidRPr="009954A7" w:rsidRDefault="007E58A6" w:rsidP="00A61393">
      <w:pPr>
        <w:pStyle w:val="a9"/>
        <w:spacing w:line="276" w:lineRule="auto"/>
      </w:pPr>
      <w:r w:rsidRPr="009954A7">
        <w:t>ТЕРРИТОРИАЛЬНАЯ ИЗБИРАТЕЛЬНАЯ КОМИССИЯ ВАРГАШИНСКОГО МУНИЦИПАЛЬНОГО ОКРУГА</w:t>
      </w:r>
    </w:p>
    <w:p w:rsidR="007E58A6" w:rsidRPr="009954A7" w:rsidRDefault="007E58A6" w:rsidP="00A61393">
      <w:pPr>
        <w:pStyle w:val="a9"/>
        <w:spacing w:line="276" w:lineRule="auto"/>
      </w:pPr>
      <w:r w:rsidRPr="009954A7">
        <w:t>КУРГАНСКОЙ ОБЛАСТИ</w:t>
      </w:r>
    </w:p>
    <w:p w:rsidR="007E58A6" w:rsidRPr="009954A7" w:rsidRDefault="007E58A6" w:rsidP="00A61393">
      <w:pPr>
        <w:pStyle w:val="a9"/>
        <w:spacing w:line="276" w:lineRule="auto"/>
      </w:pPr>
    </w:p>
    <w:p w:rsidR="007E58A6" w:rsidRPr="009954A7" w:rsidRDefault="007E58A6" w:rsidP="00A61393">
      <w:pPr>
        <w:pStyle w:val="a9"/>
        <w:spacing w:line="276" w:lineRule="auto"/>
        <w:outlineLvl w:val="0"/>
      </w:pPr>
      <w:r w:rsidRPr="009954A7">
        <w:t>РЕШЕНИЕ</w:t>
      </w:r>
    </w:p>
    <w:p w:rsidR="007E58A6" w:rsidRPr="009954A7" w:rsidRDefault="007E58A6" w:rsidP="00A61393">
      <w:pPr>
        <w:pStyle w:val="a4"/>
        <w:spacing w:line="276" w:lineRule="auto"/>
      </w:pPr>
    </w:p>
    <w:p w:rsidR="007E58A6" w:rsidRPr="009954A7" w:rsidRDefault="006801AC" w:rsidP="00A61393">
      <w:pPr>
        <w:pStyle w:val="a4"/>
        <w:tabs>
          <w:tab w:val="left" w:pos="7513"/>
        </w:tabs>
        <w:spacing w:line="276" w:lineRule="auto"/>
      </w:pPr>
      <w:r>
        <w:t>от 25 июня 2024 года</w:t>
      </w:r>
      <w:r>
        <w:tab/>
        <w:t xml:space="preserve">   № 69</w:t>
      </w:r>
      <w:r w:rsidR="007E58A6" w:rsidRPr="009954A7">
        <w:t>/30</w:t>
      </w:r>
      <w:r w:rsidR="009954A7">
        <w:t>0</w:t>
      </w:r>
      <w:r w:rsidR="007E58A6" w:rsidRPr="009954A7">
        <w:t xml:space="preserve"> -5</w:t>
      </w:r>
    </w:p>
    <w:p w:rsidR="007E58A6" w:rsidRPr="009954A7" w:rsidRDefault="007E58A6" w:rsidP="00A61393">
      <w:pPr>
        <w:pStyle w:val="a4"/>
        <w:spacing w:line="276" w:lineRule="auto"/>
        <w:jc w:val="center"/>
        <w:rPr>
          <w:rStyle w:val="N-"/>
          <w:rFonts w:ascii="Times New Roman" w:hAnsi="Times New Roman" w:cs="Times New Roman"/>
          <w:lang w:val="ru-RU"/>
        </w:rPr>
      </w:pPr>
      <w:r w:rsidRPr="009954A7">
        <w:rPr>
          <w:rStyle w:val="N-"/>
          <w:rFonts w:ascii="Times New Roman" w:hAnsi="Times New Roman" w:cs="Times New Roman"/>
          <w:lang w:val="ru-RU"/>
        </w:rPr>
        <w:t>р.п. Варгаши</w:t>
      </w:r>
    </w:p>
    <w:p w:rsidR="007E58A6" w:rsidRPr="009954A7" w:rsidRDefault="007E58A6" w:rsidP="00A61393">
      <w:pPr>
        <w:pStyle w:val="a4"/>
        <w:spacing w:line="276" w:lineRule="auto"/>
        <w:jc w:val="center"/>
      </w:pPr>
    </w:p>
    <w:p w:rsidR="007E58A6" w:rsidRPr="009954A7" w:rsidRDefault="007E58A6" w:rsidP="00A61393">
      <w:pPr>
        <w:pStyle w:val="a3"/>
        <w:spacing w:before="0" w:beforeAutospacing="0" w:after="0" w:afterAutospacing="0" w:line="276" w:lineRule="auto"/>
        <w:outlineLvl w:val="0"/>
        <w:rPr>
          <w:b/>
          <w:bCs/>
        </w:rPr>
      </w:pPr>
      <w:r w:rsidRPr="009954A7">
        <w:rPr>
          <w:b/>
          <w:bCs/>
        </w:rPr>
        <w:t xml:space="preserve">О предложении по выделению на территории </w:t>
      </w:r>
      <w:r w:rsidRPr="009954A7">
        <w:rPr>
          <w:b/>
        </w:rPr>
        <w:t xml:space="preserve">Варгашинского муниципального округа Курганской области </w:t>
      </w:r>
      <w:r w:rsidRPr="009954A7">
        <w:rPr>
          <w:b/>
          <w:bCs/>
        </w:rPr>
        <w:t>специальных мест для размещения печатных агитационных материалов кандидатов на должность Губернатора Курганской области</w:t>
      </w:r>
    </w:p>
    <w:p w:rsidR="007E58A6" w:rsidRPr="009954A7" w:rsidRDefault="007E58A6" w:rsidP="00A61393">
      <w:pPr>
        <w:pStyle w:val="a3"/>
        <w:spacing w:before="0" w:beforeAutospacing="0" w:after="0" w:afterAutospacing="0" w:line="276" w:lineRule="auto"/>
        <w:rPr>
          <w:vertAlign w:val="superscript"/>
        </w:rPr>
      </w:pPr>
    </w:p>
    <w:p w:rsidR="007E58A6" w:rsidRPr="009954A7" w:rsidRDefault="007E58A6" w:rsidP="00A61393">
      <w:pPr>
        <w:pStyle w:val="a7"/>
        <w:spacing w:line="276" w:lineRule="auto"/>
        <w:rPr>
          <w:b/>
          <w:bCs/>
        </w:rPr>
      </w:pPr>
      <w:proofErr w:type="gramStart"/>
      <w:r w:rsidRPr="009954A7">
        <w:t>В соответствии с пунктом 7 статьи 54 Федерального закона от 12.06.2002 года № 67-ФЗ «Об основных гарантиях избирательных прав и права на участие в референдуме граждан Российской Федерации», пунктом 7 статьи 27 Закона Курганской области от 27.06.2012 года № 32 «О выборах Губернатора Курганской области», решением Избирательной комиссии Курганской области 20.06.2024 года № 59/482-7 «О выделении на территории каждого избирательного участка специальных</w:t>
      </w:r>
      <w:proofErr w:type="gramEnd"/>
      <w:r w:rsidRPr="009954A7">
        <w:t xml:space="preserve"> мест для размещения печатных агитационных материалов кандидатов на должность Губернатора Курганской области», т</w:t>
      </w:r>
      <w:r w:rsidRPr="009954A7">
        <w:rPr>
          <w:bCs/>
        </w:rPr>
        <w:t xml:space="preserve">ерриториальная избирательная комиссия </w:t>
      </w:r>
      <w:r w:rsidR="00AF14FB" w:rsidRPr="009954A7">
        <w:rPr>
          <w:bCs/>
        </w:rPr>
        <w:t>Варгашинского</w:t>
      </w:r>
      <w:r w:rsidRPr="009954A7">
        <w:rPr>
          <w:bCs/>
        </w:rPr>
        <w:t xml:space="preserve"> муниципального округа </w:t>
      </w:r>
      <w:r w:rsidRPr="009954A7">
        <w:rPr>
          <w:b/>
          <w:bCs/>
        </w:rPr>
        <w:t>решила</w:t>
      </w:r>
      <w:r w:rsidRPr="009954A7">
        <w:rPr>
          <w:bCs/>
        </w:rPr>
        <w:t>:</w:t>
      </w:r>
    </w:p>
    <w:p w:rsidR="007E58A6" w:rsidRPr="009954A7" w:rsidRDefault="007E58A6" w:rsidP="00A61393">
      <w:pPr>
        <w:pStyle w:val="a3"/>
        <w:tabs>
          <w:tab w:val="left" w:pos="9638"/>
        </w:tabs>
        <w:spacing w:before="0" w:beforeAutospacing="0" w:after="0" w:afterAutospacing="0" w:line="276" w:lineRule="auto"/>
        <w:ind w:firstLine="539"/>
        <w:jc w:val="both"/>
        <w:outlineLvl w:val="0"/>
      </w:pPr>
      <w:r w:rsidRPr="009954A7">
        <w:t xml:space="preserve">1. Предложить Главе </w:t>
      </w:r>
      <w:r w:rsidR="00AF14FB" w:rsidRPr="009954A7">
        <w:t xml:space="preserve"> </w:t>
      </w:r>
      <w:r w:rsidR="00AF14FB" w:rsidRPr="009954A7">
        <w:rPr>
          <w:bCs/>
        </w:rPr>
        <w:t xml:space="preserve">Варгашинского </w:t>
      </w:r>
      <w:r w:rsidRPr="009954A7">
        <w:t xml:space="preserve">муниципального округа не позднее 19 июля 2024 года выделить и оборудовать на территории каждого избирательного участка, образованного на территории </w:t>
      </w:r>
      <w:r w:rsidR="00AF14FB" w:rsidRPr="009954A7">
        <w:rPr>
          <w:bCs/>
        </w:rPr>
        <w:t>Варгашинского</w:t>
      </w:r>
      <w:r w:rsidRPr="009954A7">
        <w:t xml:space="preserve"> муниципального округа Курганской области, специальные места для размещения печатных агитационных материалов кандидатов на должность Губернатора Курганской области </w:t>
      </w:r>
      <w:r w:rsidRPr="009954A7">
        <w:rPr>
          <w:bCs/>
        </w:rPr>
        <w:t>(</w:t>
      </w:r>
      <w:r w:rsidRPr="009954A7">
        <w:t>прилагается).</w:t>
      </w:r>
    </w:p>
    <w:p w:rsidR="007E58A6" w:rsidRPr="009954A7" w:rsidRDefault="007E58A6" w:rsidP="00A61393">
      <w:pPr>
        <w:pStyle w:val="a3"/>
        <w:spacing w:before="0" w:beforeAutospacing="0" w:after="0" w:afterAutospacing="0" w:line="276" w:lineRule="auto"/>
        <w:ind w:firstLine="539"/>
        <w:jc w:val="both"/>
        <w:outlineLvl w:val="0"/>
        <w:rPr>
          <w:rStyle w:val="N-"/>
          <w:rFonts w:ascii="Times New Roman" w:hAnsi="Times New Roman" w:cs="Times New Roman"/>
          <w:lang w:val="ru-RU"/>
        </w:rPr>
      </w:pPr>
      <w:r w:rsidRPr="009954A7">
        <w:t xml:space="preserve">2. Направить настоящее решение Главе </w:t>
      </w:r>
      <w:r w:rsidR="00AF14FB" w:rsidRPr="009954A7">
        <w:rPr>
          <w:bCs/>
        </w:rPr>
        <w:t>Варгашинского</w:t>
      </w:r>
      <w:r w:rsidRPr="009954A7">
        <w:t xml:space="preserve"> муниципального округа</w:t>
      </w:r>
      <w:r w:rsidRPr="009954A7">
        <w:rPr>
          <w:rStyle w:val="N-"/>
          <w:rFonts w:ascii="Times New Roman" w:hAnsi="Times New Roman" w:cs="Times New Roman"/>
          <w:lang w:val="ru-RU"/>
        </w:rPr>
        <w:t>.</w:t>
      </w:r>
    </w:p>
    <w:p w:rsidR="007E58A6" w:rsidRPr="009954A7" w:rsidRDefault="007E58A6" w:rsidP="00A61393">
      <w:pPr>
        <w:pStyle w:val="a3"/>
        <w:spacing w:before="0" w:beforeAutospacing="0" w:after="0" w:afterAutospacing="0" w:line="276" w:lineRule="auto"/>
        <w:ind w:firstLine="539"/>
        <w:jc w:val="both"/>
        <w:outlineLvl w:val="0"/>
      </w:pPr>
      <w:r w:rsidRPr="009954A7">
        <w:t xml:space="preserve">3. Разместить решение на </w:t>
      </w:r>
      <w:proofErr w:type="gramStart"/>
      <w:r w:rsidRPr="009954A7">
        <w:t>интернет-странице</w:t>
      </w:r>
      <w:proofErr w:type="gramEnd"/>
      <w:r w:rsidRPr="009954A7">
        <w:t xml:space="preserve"> территориальной избирательной комиссии </w:t>
      </w:r>
      <w:r w:rsidR="00AF14FB" w:rsidRPr="009954A7">
        <w:rPr>
          <w:bCs/>
        </w:rPr>
        <w:t>Варгашинского</w:t>
      </w:r>
      <w:r w:rsidRPr="009954A7">
        <w:t xml:space="preserve"> муниципального округа официального сайта Администрации </w:t>
      </w:r>
      <w:r w:rsidR="00AF14FB" w:rsidRPr="009954A7">
        <w:rPr>
          <w:bCs/>
        </w:rPr>
        <w:t>Варгашинского</w:t>
      </w:r>
      <w:r w:rsidRPr="009954A7">
        <w:t xml:space="preserve"> муниципального округа Курганской области.</w:t>
      </w:r>
    </w:p>
    <w:p w:rsidR="007E58A6" w:rsidRPr="009954A7" w:rsidRDefault="007E58A6" w:rsidP="00A61393">
      <w:pPr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54A7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9954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54A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заместителя председателя </w:t>
      </w:r>
      <w:r w:rsidRPr="009954A7">
        <w:rPr>
          <w:rFonts w:ascii="Times New Roman" w:hAnsi="Times New Roman" w:cs="Times New Roman"/>
          <w:bCs/>
          <w:sz w:val="24"/>
          <w:szCs w:val="24"/>
        </w:rPr>
        <w:t xml:space="preserve">территориальной избирательной комиссии  </w:t>
      </w:r>
      <w:r w:rsidR="00AF14FB" w:rsidRPr="009954A7">
        <w:rPr>
          <w:rFonts w:ascii="Times New Roman" w:hAnsi="Times New Roman" w:cs="Times New Roman"/>
          <w:bCs/>
          <w:sz w:val="24"/>
          <w:szCs w:val="24"/>
        </w:rPr>
        <w:t xml:space="preserve">Варгашинского </w:t>
      </w:r>
      <w:r w:rsidRPr="009954A7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9954A7">
        <w:rPr>
          <w:rFonts w:ascii="Times New Roman" w:hAnsi="Times New Roman" w:cs="Times New Roman"/>
          <w:sz w:val="24"/>
          <w:szCs w:val="24"/>
        </w:rPr>
        <w:t>.</w:t>
      </w:r>
    </w:p>
    <w:p w:rsidR="007E58A6" w:rsidRPr="009954A7" w:rsidRDefault="007E58A6" w:rsidP="00A61393">
      <w:pPr>
        <w:pStyle w:val="a7"/>
        <w:tabs>
          <w:tab w:val="clear" w:pos="3261"/>
          <w:tab w:val="clear" w:pos="6096"/>
          <w:tab w:val="left" w:pos="2694"/>
          <w:tab w:val="left" w:pos="4820"/>
          <w:tab w:val="left" w:pos="6521"/>
        </w:tabs>
        <w:spacing w:line="276" w:lineRule="auto"/>
        <w:ind w:firstLine="0"/>
        <w:outlineLvl w:val="0"/>
      </w:pPr>
      <w:r w:rsidRPr="009954A7">
        <w:t xml:space="preserve">Председатель </w:t>
      </w:r>
      <w:proofErr w:type="gramStart"/>
      <w:r w:rsidRPr="009954A7">
        <w:t>территориальной</w:t>
      </w:r>
      <w:proofErr w:type="gramEnd"/>
    </w:p>
    <w:p w:rsidR="007E58A6" w:rsidRPr="009954A7" w:rsidRDefault="007E58A6" w:rsidP="00A61393">
      <w:pPr>
        <w:pStyle w:val="a7"/>
        <w:tabs>
          <w:tab w:val="clear" w:pos="3261"/>
          <w:tab w:val="clear" w:pos="6096"/>
          <w:tab w:val="left" w:pos="2694"/>
          <w:tab w:val="left" w:pos="4820"/>
          <w:tab w:val="left" w:pos="6521"/>
        </w:tabs>
        <w:spacing w:line="276" w:lineRule="auto"/>
        <w:ind w:firstLine="0"/>
        <w:outlineLvl w:val="0"/>
      </w:pPr>
      <w:r w:rsidRPr="009954A7">
        <w:t>избирательной комиссии</w:t>
      </w:r>
    </w:p>
    <w:p w:rsidR="004106DD" w:rsidRDefault="00AF14FB" w:rsidP="00A61393">
      <w:pPr>
        <w:pStyle w:val="a7"/>
        <w:tabs>
          <w:tab w:val="clear" w:pos="3261"/>
          <w:tab w:val="clear" w:pos="6096"/>
          <w:tab w:val="left" w:pos="2694"/>
          <w:tab w:val="left" w:pos="4820"/>
          <w:tab w:val="left" w:pos="6521"/>
        </w:tabs>
        <w:spacing w:line="276" w:lineRule="auto"/>
        <w:ind w:firstLine="0"/>
        <w:outlineLvl w:val="0"/>
      </w:pPr>
      <w:r w:rsidRPr="009954A7">
        <w:rPr>
          <w:bCs/>
        </w:rPr>
        <w:t xml:space="preserve">Варгашинского </w:t>
      </w:r>
      <w:r w:rsidR="007E58A6" w:rsidRPr="009954A7">
        <w:t xml:space="preserve">муниципального округа                                     </w:t>
      </w:r>
      <w:r w:rsidR="009954A7" w:rsidRPr="009954A7">
        <w:t xml:space="preserve">                       </w:t>
      </w:r>
      <w:r w:rsidRPr="009954A7">
        <w:t>Жусупова А.О</w:t>
      </w:r>
      <w:r w:rsidR="004106DD" w:rsidRPr="009954A7">
        <w:t>.</w:t>
      </w:r>
    </w:p>
    <w:p w:rsidR="009954A7" w:rsidRPr="009954A7" w:rsidRDefault="009954A7" w:rsidP="00A61393">
      <w:pPr>
        <w:pStyle w:val="a7"/>
        <w:tabs>
          <w:tab w:val="clear" w:pos="3261"/>
          <w:tab w:val="clear" w:pos="6096"/>
          <w:tab w:val="left" w:pos="2694"/>
          <w:tab w:val="left" w:pos="4820"/>
          <w:tab w:val="left" w:pos="6521"/>
        </w:tabs>
        <w:spacing w:line="276" w:lineRule="auto"/>
        <w:ind w:firstLine="0"/>
        <w:outlineLvl w:val="0"/>
      </w:pPr>
    </w:p>
    <w:p w:rsidR="007E58A6" w:rsidRPr="009954A7" w:rsidRDefault="007E58A6" w:rsidP="00A61393">
      <w:pPr>
        <w:pStyle w:val="a7"/>
        <w:tabs>
          <w:tab w:val="clear" w:pos="3261"/>
          <w:tab w:val="clear" w:pos="6096"/>
          <w:tab w:val="left" w:pos="2694"/>
          <w:tab w:val="left" w:pos="4820"/>
          <w:tab w:val="left" w:pos="6521"/>
        </w:tabs>
        <w:spacing w:line="276" w:lineRule="auto"/>
        <w:ind w:firstLine="0"/>
        <w:outlineLvl w:val="0"/>
      </w:pPr>
      <w:r w:rsidRPr="009954A7">
        <w:t xml:space="preserve">Секретарь </w:t>
      </w:r>
      <w:proofErr w:type="gramStart"/>
      <w:r w:rsidRPr="009954A7">
        <w:t>территориальной</w:t>
      </w:r>
      <w:proofErr w:type="gramEnd"/>
    </w:p>
    <w:p w:rsidR="007E58A6" w:rsidRPr="009954A7" w:rsidRDefault="007E58A6" w:rsidP="00A61393">
      <w:pPr>
        <w:pStyle w:val="a7"/>
        <w:tabs>
          <w:tab w:val="clear" w:pos="3261"/>
          <w:tab w:val="clear" w:pos="6096"/>
          <w:tab w:val="left" w:pos="2694"/>
          <w:tab w:val="left" w:pos="4820"/>
          <w:tab w:val="left" w:pos="6521"/>
        </w:tabs>
        <w:spacing w:line="276" w:lineRule="auto"/>
        <w:ind w:firstLine="0"/>
        <w:outlineLvl w:val="0"/>
      </w:pPr>
      <w:r w:rsidRPr="009954A7">
        <w:t>избирательной комиссии</w:t>
      </w:r>
    </w:p>
    <w:p w:rsidR="007E58A6" w:rsidRPr="004106DD" w:rsidRDefault="00AF14FB" w:rsidP="00A61393">
      <w:pPr>
        <w:pStyle w:val="a7"/>
        <w:tabs>
          <w:tab w:val="clear" w:pos="3261"/>
          <w:tab w:val="clear" w:pos="6096"/>
          <w:tab w:val="left" w:pos="2694"/>
          <w:tab w:val="left" w:pos="4820"/>
          <w:tab w:val="left" w:pos="6521"/>
        </w:tabs>
        <w:spacing w:line="276" w:lineRule="auto"/>
        <w:ind w:firstLine="0"/>
        <w:outlineLvl w:val="0"/>
        <w:rPr>
          <w:u w:val="single"/>
        </w:rPr>
      </w:pPr>
      <w:r w:rsidRPr="009954A7">
        <w:rPr>
          <w:bCs/>
        </w:rPr>
        <w:t>Варгашинского</w:t>
      </w:r>
      <w:r w:rsidR="007E58A6" w:rsidRPr="009954A7">
        <w:t xml:space="preserve"> муниципального округа                          </w:t>
      </w:r>
      <w:r w:rsidR="009954A7" w:rsidRPr="009954A7">
        <w:t xml:space="preserve">                                </w:t>
      </w:r>
      <w:r w:rsidRPr="009954A7">
        <w:t>Е.В. Прокопьева</w:t>
      </w:r>
      <w:r w:rsidR="007E58A6" w:rsidRPr="009954A7">
        <w:t xml:space="preserve">      </w:t>
      </w:r>
    </w:p>
    <w:p w:rsidR="00320F00" w:rsidRPr="004106DD" w:rsidRDefault="00A61393" w:rsidP="00A61393">
      <w:pPr>
        <w:rPr>
          <w:sz w:val="24"/>
          <w:szCs w:val="24"/>
        </w:rPr>
      </w:pPr>
    </w:p>
    <w:sectPr w:rsidR="00320F00" w:rsidRPr="004106DD" w:rsidSect="0056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8A6"/>
    <w:rsid w:val="00005212"/>
    <w:rsid w:val="003103FC"/>
    <w:rsid w:val="00336730"/>
    <w:rsid w:val="004106DD"/>
    <w:rsid w:val="004710F7"/>
    <w:rsid w:val="00522DA0"/>
    <w:rsid w:val="00563684"/>
    <w:rsid w:val="006801AC"/>
    <w:rsid w:val="007E58A6"/>
    <w:rsid w:val="007F68E1"/>
    <w:rsid w:val="00805772"/>
    <w:rsid w:val="009954A7"/>
    <w:rsid w:val="00A25B09"/>
    <w:rsid w:val="00A61393"/>
    <w:rsid w:val="00AF14FB"/>
    <w:rsid w:val="00AF3B10"/>
    <w:rsid w:val="00F7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8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E58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E58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Еж_стиль абзаца Знак"/>
    <w:basedOn w:val="a0"/>
    <w:link w:val="a7"/>
    <w:uiPriority w:val="99"/>
    <w:locked/>
    <w:rsid w:val="007E58A6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a7">
    <w:name w:val="Еж_стиль абзаца"/>
    <w:link w:val="a6"/>
    <w:uiPriority w:val="99"/>
    <w:rsid w:val="007E58A6"/>
    <w:pPr>
      <w:tabs>
        <w:tab w:val="left" w:pos="3261"/>
        <w:tab w:val="left" w:pos="6096"/>
        <w:tab w:val="left" w:pos="93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a8">
    <w:name w:val="Еж_решение Знак"/>
    <w:basedOn w:val="a5"/>
    <w:link w:val="a9"/>
    <w:uiPriority w:val="99"/>
    <w:locked/>
    <w:rsid w:val="007E58A6"/>
    <w:rPr>
      <w:b/>
      <w:bCs/>
    </w:rPr>
  </w:style>
  <w:style w:type="paragraph" w:customStyle="1" w:styleId="a9">
    <w:name w:val="Еж_решение"/>
    <w:basedOn w:val="a4"/>
    <w:link w:val="a8"/>
    <w:uiPriority w:val="99"/>
    <w:rsid w:val="007E58A6"/>
    <w:pPr>
      <w:jc w:val="center"/>
    </w:pPr>
    <w:rPr>
      <w:b/>
      <w:bCs/>
    </w:rPr>
  </w:style>
  <w:style w:type="character" w:customStyle="1" w:styleId="N-">
    <w:name w:val="Еж_N-ская"/>
    <w:uiPriority w:val="99"/>
    <w:rsid w:val="007E58A6"/>
    <w:rPr>
      <w:rFonts w:ascii="Courier New" w:hAnsi="Courier New" w:cs="Courier New" w:hint="default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2024-07-09T09:40:00Z</cp:lastPrinted>
  <dcterms:created xsi:type="dcterms:W3CDTF">2024-07-09T03:44:00Z</dcterms:created>
  <dcterms:modified xsi:type="dcterms:W3CDTF">2024-07-16T04:17:00Z</dcterms:modified>
</cp:coreProperties>
</file>